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B1" w:rsidRPr="0069260C" w:rsidRDefault="00C302B1" w:rsidP="00C302B1">
      <w:pPr>
        <w:jc w:val="right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C302B1" w:rsidRPr="0069260C" w:rsidRDefault="00C302B1" w:rsidP="00C302B1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2BB66BCE" wp14:editId="10529A27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2B1" w:rsidRDefault="00C302B1" w:rsidP="00C302B1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C302B1" w:rsidRPr="0069260C" w:rsidRDefault="00C302B1" w:rsidP="00C302B1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C302B1" w:rsidRDefault="00C302B1" w:rsidP="00C302B1">
      <w:pPr>
        <w:jc w:val="both"/>
        <w:rPr>
          <w:rFonts w:asciiTheme="majorHAnsi" w:hAnsiTheme="majorHAnsi"/>
          <w:color w:val="000000"/>
          <w:lang w:val="it-IT"/>
        </w:rPr>
      </w:pPr>
    </w:p>
    <w:p w:rsidR="00C302B1" w:rsidRPr="0069260C" w:rsidRDefault="00C302B1" w:rsidP="00C302B1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0D04DC">
        <w:rPr>
          <w:rFonts w:asciiTheme="majorHAnsi" w:hAnsiTheme="majorHAnsi"/>
          <w:color w:val="000000"/>
          <w:u w:val="single"/>
          <w:lang w:val="it-IT"/>
        </w:rPr>
        <w:t>11648</w:t>
      </w:r>
      <w:r>
        <w:rPr>
          <w:rFonts w:asciiTheme="majorHAnsi" w:hAnsiTheme="majorHAnsi"/>
          <w:color w:val="000000"/>
          <w:u w:val="single"/>
          <w:lang w:val="it-IT"/>
        </w:rPr>
        <w:t>/2 (</w:t>
      </w:r>
      <w:r w:rsidR="000D04DC">
        <w:rPr>
          <w:rFonts w:asciiTheme="majorHAnsi" w:hAnsiTheme="majorHAnsi"/>
          <w:color w:val="000000"/>
          <w:u w:val="single"/>
          <w:lang w:val="it-IT"/>
        </w:rPr>
        <w:t>23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C302B1" w:rsidRPr="0069260C" w:rsidRDefault="00C302B1" w:rsidP="00C302B1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>
        <w:rPr>
          <w:rFonts w:asciiTheme="majorHAnsi" w:hAnsiTheme="majorHAnsi"/>
          <w:color w:val="000000"/>
          <w:u w:val="single"/>
          <w:lang w:val="it-IT"/>
        </w:rPr>
        <w:t>1</w:t>
      </w:r>
      <w:r w:rsidR="001C6906">
        <w:rPr>
          <w:rFonts w:asciiTheme="majorHAnsi" w:hAnsiTheme="majorHAnsi"/>
          <w:color w:val="000000"/>
          <w:u w:val="single"/>
          <w:lang w:val="it-IT"/>
        </w:rPr>
        <w:t>65</w:t>
      </w:r>
    </w:p>
    <w:p w:rsidR="00C302B1" w:rsidRPr="0069260C" w:rsidRDefault="00C302B1" w:rsidP="00C302B1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>
        <w:rPr>
          <w:rFonts w:asciiTheme="majorHAnsi" w:hAnsiTheme="majorHAnsi"/>
          <w:color w:val="000000"/>
          <w:u w:val="single"/>
          <w:lang w:val="it-IT"/>
        </w:rPr>
        <w:t>07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 w:rsidR="000D04DC">
        <w:rPr>
          <w:rFonts w:asciiTheme="majorHAnsi" w:hAnsiTheme="majorHAnsi"/>
          <w:color w:val="000000"/>
          <w:u w:val="single"/>
          <w:lang w:val="it-IT"/>
        </w:rPr>
        <w:t>9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C302B1" w:rsidRPr="0069260C" w:rsidRDefault="00C302B1" w:rsidP="00C302B1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C302B1" w:rsidRPr="0069260C" w:rsidRDefault="00C302B1" w:rsidP="00C302B1">
      <w:pPr>
        <w:rPr>
          <w:rFonts w:asciiTheme="majorHAnsi" w:hAnsiTheme="majorHAnsi" w:cs="Arial"/>
        </w:rPr>
      </w:pPr>
    </w:p>
    <w:p w:rsidR="00C302B1" w:rsidRPr="0069260C" w:rsidRDefault="00C302B1" w:rsidP="00C302B1">
      <w:pPr>
        <w:rPr>
          <w:rFonts w:asciiTheme="majorHAnsi" w:hAnsiTheme="majorHAnsi" w:cs="Arial"/>
        </w:rPr>
      </w:pPr>
    </w:p>
    <w:p w:rsidR="00C302B1" w:rsidRPr="0069260C" w:rsidRDefault="00C302B1" w:rsidP="00C302B1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</w:p>
    <w:p w:rsidR="00C302B1" w:rsidRPr="0069260C" w:rsidRDefault="00C302B1" w:rsidP="00C302B1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C302B1" w:rsidRPr="0069260C" w:rsidRDefault="00C302B1" w:rsidP="00C302B1">
      <w:pPr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C302B1" w:rsidRPr="0069260C" w:rsidRDefault="00C302B1" w:rsidP="00C302B1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C302B1" w:rsidRPr="0069260C" w:rsidRDefault="00C302B1" w:rsidP="00C302B1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C302B1" w:rsidRPr="00C82D5D" w:rsidRDefault="00C302B1" w:rsidP="001C6906">
      <w:pPr>
        <w:jc w:val="center"/>
        <w:rPr>
          <w:rFonts w:asciiTheme="majorHAnsi" w:hAnsiTheme="majorHAnsi" w:cstheme="minorHAnsi"/>
          <w:b/>
          <w:bCs/>
          <w:color w:val="C00000"/>
          <w:sz w:val="28"/>
          <w:szCs w:val="28"/>
          <w:u w:val="single"/>
          <w:lang w:val="sr-Latn-ME"/>
        </w:rPr>
      </w:pPr>
      <w:r w:rsidRPr="00C82D5D">
        <w:rPr>
          <w:rFonts w:asciiTheme="majorHAnsi" w:hAnsiTheme="majorHAnsi" w:cstheme="minorHAnsi"/>
          <w:b/>
          <w:bCs/>
          <w:color w:val="C00000"/>
          <w:sz w:val="28"/>
          <w:szCs w:val="28"/>
          <w:u w:val="single"/>
          <w:lang w:val="sr-Latn-ME"/>
        </w:rPr>
        <w:t xml:space="preserve">Angažovanje </w:t>
      </w:r>
      <w:r w:rsidR="001C6906">
        <w:rPr>
          <w:rFonts w:asciiTheme="majorHAnsi" w:hAnsiTheme="majorHAnsi" w:cstheme="minorHAnsi"/>
          <w:b/>
          <w:bCs/>
          <w:color w:val="C00000"/>
          <w:sz w:val="28"/>
          <w:szCs w:val="28"/>
          <w:u w:val="single"/>
          <w:lang w:val="sr-Latn-ME"/>
        </w:rPr>
        <w:t>fizičkih radnika na iskopu rova za Službu za EK</w:t>
      </w:r>
    </w:p>
    <w:p w:rsidR="00C302B1" w:rsidRPr="00C82D5D" w:rsidRDefault="00C302B1" w:rsidP="00C302B1">
      <w:pPr>
        <w:jc w:val="center"/>
        <w:rPr>
          <w:rFonts w:asciiTheme="majorHAnsi" w:hAnsiTheme="majorHAnsi" w:cstheme="minorHAnsi"/>
          <w:b/>
          <w:bCs/>
          <w:color w:val="C00000"/>
          <w:sz w:val="28"/>
          <w:szCs w:val="28"/>
          <w:u w:val="single"/>
          <w:lang w:val="it-IT"/>
        </w:rPr>
      </w:pPr>
    </w:p>
    <w:p w:rsidR="00C302B1" w:rsidRPr="00C82D5D" w:rsidRDefault="00C302B1" w:rsidP="00C302B1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C82D5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0D04DC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11648</w:t>
      </w:r>
      <w:r w:rsidRPr="00C82D5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/3 (</w:t>
      </w:r>
      <w:r w:rsidR="000D04DC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23</w:t>
      </w:r>
      <w:r w:rsidRPr="00C82D5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/20)</w:t>
      </w:r>
    </w:p>
    <w:p w:rsidR="00C302B1" w:rsidRPr="0069260C" w:rsidRDefault="00C302B1" w:rsidP="00C302B1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C302B1" w:rsidRPr="0069260C" w:rsidRDefault="00C302B1" w:rsidP="00C302B1">
      <w:pPr>
        <w:jc w:val="center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rPr>
          <w:rFonts w:asciiTheme="majorHAnsi" w:hAnsiTheme="majorHAnsi" w:cs="Arial"/>
        </w:rPr>
      </w:pPr>
    </w:p>
    <w:p w:rsidR="00C302B1" w:rsidRPr="0069260C" w:rsidRDefault="00C302B1" w:rsidP="00C302B1">
      <w:pPr>
        <w:rPr>
          <w:rFonts w:asciiTheme="majorHAnsi" w:hAnsiTheme="majorHAnsi" w:cs="Arial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cjelina </w:t>
      </w:r>
    </w:p>
    <w:p w:rsidR="00C302B1" w:rsidRPr="0069260C" w:rsidRDefault="00C302B1" w:rsidP="00C302B1">
      <w:pPr>
        <w:rPr>
          <w:rFonts w:asciiTheme="majorHAnsi" w:hAnsiTheme="majorHAnsi" w:cs="Arial"/>
        </w:rPr>
      </w:pPr>
    </w:p>
    <w:p w:rsidR="00C302B1" w:rsidRPr="0069260C" w:rsidRDefault="00C302B1" w:rsidP="00C302B1">
      <w:pPr>
        <w:rPr>
          <w:rFonts w:asciiTheme="majorHAnsi" w:hAnsiTheme="majorHAnsi" w:cs="Arial"/>
          <w:color w:val="000000"/>
        </w:rPr>
      </w:pPr>
    </w:p>
    <w:p w:rsidR="00BB303D" w:rsidRPr="00DC0639" w:rsidRDefault="00BB303D" w:rsidP="00BB303D">
      <w:pPr>
        <w:jc w:val="center"/>
        <w:rPr>
          <w:rFonts w:ascii="Arial" w:hAnsi="Arial" w:cs="Arial"/>
          <w:bCs/>
          <w:color w:val="000000"/>
        </w:rPr>
      </w:pPr>
      <w:r w:rsidRPr="00601FCE">
        <w:rPr>
          <w:rFonts w:ascii="Arial" w:hAnsi="Arial" w:cs="Arial"/>
          <w:b/>
          <w:bCs/>
          <w:color w:val="000000"/>
        </w:rPr>
        <w:br w:type="page"/>
      </w:r>
      <w:r w:rsidRPr="00DC0639">
        <w:rPr>
          <w:rFonts w:ascii="Arial" w:hAnsi="Arial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BB303D" w:rsidRPr="00DC0639" w:rsidRDefault="00BB303D" w:rsidP="00BB303D">
      <w:pPr>
        <w:jc w:val="center"/>
        <w:rPr>
          <w:rFonts w:ascii="Arial" w:hAnsi="Arial" w:cs="Arial"/>
          <w:bCs/>
          <w:color w:val="000000"/>
        </w:rPr>
      </w:pPr>
    </w:p>
    <w:p w:rsidR="00824CB1" w:rsidRPr="00824CB1" w:rsidRDefault="00BB303D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sz w:val="24"/>
          <w:szCs w:val="24"/>
          <w:lang w:val="sr-Latn-ME" w:eastAsia="sr-Latn-ME"/>
        </w:rPr>
      </w:pPr>
      <w:r w:rsidRPr="00824CB1">
        <w:rPr>
          <w:rFonts w:asciiTheme="majorHAnsi" w:hAnsiTheme="majorHAnsi" w:cs="Arial"/>
          <w:color w:val="000000"/>
          <w:sz w:val="24"/>
          <w:szCs w:val="24"/>
          <w:lang w:val="sr-Latn-ME"/>
        </w:rPr>
        <w:fldChar w:fldCharType="begin"/>
      </w:r>
      <w:r w:rsidRPr="00824CB1">
        <w:rPr>
          <w:rFonts w:asciiTheme="majorHAnsi" w:hAnsiTheme="majorHAnsi" w:cs="Arial"/>
          <w:color w:val="000000"/>
          <w:sz w:val="24"/>
          <w:szCs w:val="24"/>
          <w:lang w:val="sr-Latn-ME"/>
        </w:rPr>
        <w:instrText xml:space="preserve"> TOC \o "1-3" \h \z \u </w:instrText>
      </w:r>
      <w:r w:rsidRPr="00824CB1">
        <w:rPr>
          <w:rFonts w:asciiTheme="majorHAnsi" w:hAnsiTheme="majorHAnsi" w:cs="Arial"/>
          <w:color w:val="000000"/>
          <w:sz w:val="24"/>
          <w:szCs w:val="24"/>
          <w:lang w:val="sr-Latn-ME"/>
        </w:rPr>
        <w:fldChar w:fldCharType="separate"/>
      </w:r>
      <w:hyperlink w:anchor="_Toc50368723" w:history="1">
        <w:r w:rsidR="00824CB1" w:rsidRPr="00824CB1">
          <w:rPr>
            <w:rStyle w:val="Hyperlink"/>
            <w:rFonts w:asciiTheme="majorHAnsi" w:hAnsiTheme="majorHAnsi" w:cs="Arial"/>
            <w:b/>
            <w:bCs/>
            <w:iCs/>
            <w:noProof/>
            <w:sz w:val="24"/>
            <w:szCs w:val="24"/>
          </w:rPr>
          <w:t>1.</w:t>
        </w:r>
        <w:r w:rsidR="00824CB1" w:rsidRPr="00824CB1">
          <w:rPr>
            <w:rFonts w:asciiTheme="majorHAnsi" w:eastAsiaTheme="minorEastAsia" w:hAnsiTheme="majorHAnsi" w:cstheme="minorBidi"/>
            <w:noProof/>
            <w:sz w:val="24"/>
            <w:szCs w:val="24"/>
            <w:lang w:val="sr-Latn-ME" w:eastAsia="sr-Latn-ME"/>
          </w:rPr>
          <w:tab/>
        </w:r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POZIV ZA NADMETANJE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_Toc50368723 \h </w:instrTex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>3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824CB1" w:rsidRPr="00824CB1" w:rsidRDefault="005524B1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sz w:val="24"/>
          <w:szCs w:val="24"/>
          <w:lang w:val="sr-Latn-ME" w:eastAsia="sr-Latn-ME"/>
        </w:rPr>
      </w:pPr>
      <w:hyperlink w:anchor="_Toc50368724" w:history="1"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2.</w:t>
        </w:r>
        <w:r w:rsidR="00824CB1" w:rsidRPr="00824CB1">
          <w:rPr>
            <w:rFonts w:asciiTheme="majorHAnsi" w:eastAsiaTheme="minorEastAsia" w:hAnsiTheme="majorHAnsi" w:cstheme="minorBidi"/>
            <w:noProof/>
            <w:sz w:val="24"/>
            <w:szCs w:val="24"/>
            <w:lang w:val="sr-Latn-ME" w:eastAsia="sr-Latn-ME"/>
          </w:rPr>
          <w:tab/>
        </w:r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TEHNIČKA SPECIFIKACIJA PREDMETA JAVNE NABAVKE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_Toc50368724 \h </w:instrTex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>8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824CB1" w:rsidRPr="00824CB1" w:rsidRDefault="005524B1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sz w:val="24"/>
          <w:szCs w:val="24"/>
          <w:lang w:val="sr-Latn-ME" w:eastAsia="sr-Latn-ME"/>
        </w:rPr>
      </w:pPr>
      <w:hyperlink w:anchor="_Toc50368725" w:history="1">
        <w:r w:rsidR="00824CB1" w:rsidRPr="00824CB1">
          <w:rPr>
            <w:rStyle w:val="Hyperlink"/>
            <w:rFonts w:asciiTheme="majorHAnsi" w:hAnsiTheme="majorHAnsi"/>
            <w:noProof/>
            <w:sz w:val="24"/>
            <w:szCs w:val="24"/>
          </w:rPr>
          <w:t>3.</w:t>
        </w:r>
        <w:r w:rsidR="00824CB1" w:rsidRPr="00824CB1">
          <w:rPr>
            <w:rFonts w:asciiTheme="majorHAnsi" w:eastAsiaTheme="minorEastAsia" w:hAnsiTheme="majorHAnsi" w:cstheme="minorBidi"/>
            <w:noProof/>
            <w:sz w:val="24"/>
            <w:szCs w:val="24"/>
            <w:lang w:val="sr-Latn-ME" w:eastAsia="sr-Latn-ME"/>
          </w:rPr>
          <w:tab/>
        </w:r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SREDSTVA FINANSIJSKOG OBEZBJEĐENJA UGOVORA O JAVNOJ NABAVCI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_Toc50368725 \h </w:instrTex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>9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824CB1" w:rsidRPr="00824CB1" w:rsidRDefault="005524B1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sz w:val="24"/>
          <w:szCs w:val="24"/>
          <w:lang w:val="sr-Latn-ME" w:eastAsia="sr-Latn-ME"/>
        </w:rPr>
      </w:pPr>
      <w:hyperlink w:anchor="_Toc50368726" w:history="1"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4.</w:t>
        </w:r>
        <w:r w:rsidR="00824CB1" w:rsidRPr="00824CB1">
          <w:rPr>
            <w:rFonts w:asciiTheme="majorHAnsi" w:eastAsiaTheme="minorEastAsia" w:hAnsiTheme="majorHAnsi" w:cstheme="minorBidi"/>
            <w:noProof/>
            <w:sz w:val="24"/>
            <w:szCs w:val="24"/>
            <w:lang w:val="sr-Latn-ME" w:eastAsia="sr-Latn-ME"/>
          </w:rPr>
          <w:tab/>
        </w:r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METODOLOGIJA VREDNOVANJA PONUDA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_Toc50368726 \h </w:instrTex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>9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824CB1" w:rsidRPr="00824CB1" w:rsidRDefault="005524B1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sz w:val="24"/>
          <w:szCs w:val="24"/>
          <w:lang w:val="sr-Latn-ME" w:eastAsia="sr-Latn-ME"/>
        </w:rPr>
      </w:pPr>
      <w:hyperlink w:anchor="_Toc50368727" w:history="1"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5.</w:t>
        </w:r>
        <w:r w:rsidR="00824CB1" w:rsidRPr="00824CB1">
          <w:rPr>
            <w:rFonts w:asciiTheme="majorHAnsi" w:eastAsiaTheme="minorEastAsia" w:hAnsiTheme="majorHAnsi" w:cstheme="minorBidi"/>
            <w:noProof/>
            <w:sz w:val="24"/>
            <w:szCs w:val="24"/>
            <w:lang w:val="sr-Latn-ME" w:eastAsia="sr-Latn-ME"/>
          </w:rPr>
          <w:tab/>
        </w:r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UPUTSTVO ZA SAČINJAVANJE PONUDE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_Toc50368727 \h </w:instrTex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>10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824CB1" w:rsidRPr="00824CB1" w:rsidRDefault="005524B1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sz w:val="24"/>
          <w:szCs w:val="24"/>
          <w:lang w:val="sr-Latn-ME" w:eastAsia="sr-Latn-ME"/>
        </w:rPr>
      </w:pPr>
      <w:hyperlink w:anchor="_Toc50368728" w:history="1"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6.</w:t>
        </w:r>
        <w:r w:rsidR="00824CB1" w:rsidRPr="00824CB1">
          <w:rPr>
            <w:rFonts w:asciiTheme="majorHAnsi" w:eastAsiaTheme="minorEastAsia" w:hAnsiTheme="majorHAnsi" w:cstheme="minorBidi"/>
            <w:noProof/>
            <w:sz w:val="24"/>
            <w:szCs w:val="24"/>
            <w:lang w:val="sr-Latn-ME" w:eastAsia="sr-Latn-ME"/>
          </w:rPr>
          <w:tab/>
        </w:r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NAČIN ZAKLJUČIVANJA I IZMJENE UGOVORA O JAVNOJ NABACI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_Toc50368728 \h </w:instrTex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>10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824CB1" w:rsidRPr="00824CB1" w:rsidRDefault="005524B1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sz w:val="24"/>
          <w:szCs w:val="24"/>
          <w:lang w:val="sr-Latn-ME" w:eastAsia="sr-Latn-ME"/>
        </w:rPr>
      </w:pPr>
      <w:hyperlink w:anchor="_Toc50368729" w:history="1"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7.</w:t>
        </w:r>
        <w:r w:rsidR="00824CB1" w:rsidRPr="00824CB1">
          <w:rPr>
            <w:rFonts w:asciiTheme="majorHAnsi" w:eastAsiaTheme="minorEastAsia" w:hAnsiTheme="majorHAnsi" w:cstheme="minorBidi"/>
            <w:noProof/>
            <w:sz w:val="24"/>
            <w:szCs w:val="24"/>
            <w:lang w:val="sr-Latn-ME" w:eastAsia="sr-Latn-ME"/>
          </w:rPr>
          <w:tab/>
        </w:r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ZAHTJEV ZA POJAŠNJENJE ILI IZMJENU I DOPUNU TENDERSKE DOKUMENTACIJE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_Toc50368729 \h </w:instrTex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>11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824CB1" w:rsidRPr="00824CB1" w:rsidRDefault="005524B1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sz w:val="24"/>
          <w:szCs w:val="24"/>
          <w:lang w:val="sr-Latn-ME" w:eastAsia="sr-Latn-ME"/>
        </w:rPr>
      </w:pPr>
      <w:hyperlink w:anchor="_Toc50368730" w:history="1"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8.</w:t>
        </w:r>
        <w:r w:rsidR="00824CB1" w:rsidRPr="00824CB1">
          <w:rPr>
            <w:rFonts w:asciiTheme="majorHAnsi" w:eastAsiaTheme="minorEastAsia" w:hAnsiTheme="majorHAnsi" w:cstheme="minorBidi"/>
            <w:noProof/>
            <w:sz w:val="24"/>
            <w:szCs w:val="24"/>
            <w:lang w:val="sr-Latn-ME" w:eastAsia="sr-Latn-ME"/>
          </w:rPr>
          <w:tab/>
        </w:r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IZJAVA NARUČIOCA O NEPOSTOJANJU SUKOBA INTERESA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_Toc50368730 \h </w:instrTex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>12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824CB1" w:rsidRPr="00824CB1" w:rsidRDefault="005524B1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sz w:val="24"/>
          <w:szCs w:val="24"/>
          <w:lang w:val="sr-Latn-ME" w:eastAsia="sr-Latn-ME"/>
        </w:rPr>
      </w:pPr>
      <w:hyperlink w:anchor="_Toc50368731" w:history="1">
        <w:r w:rsidR="00824CB1" w:rsidRPr="00824CB1">
          <w:rPr>
            <w:rStyle w:val="Hyperlink"/>
            <w:rFonts w:asciiTheme="majorHAnsi" w:hAnsiTheme="majorHAnsi" w:cs="Arial"/>
            <w:b/>
            <w:bCs/>
            <w:iCs/>
            <w:noProof/>
            <w:sz w:val="24"/>
            <w:szCs w:val="24"/>
          </w:rPr>
          <w:t>9.</w:t>
        </w:r>
        <w:r w:rsidR="00824CB1" w:rsidRPr="00824CB1">
          <w:rPr>
            <w:rFonts w:asciiTheme="majorHAnsi" w:eastAsiaTheme="minorEastAsia" w:hAnsiTheme="majorHAnsi" w:cstheme="minorBidi"/>
            <w:noProof/>
            <w:sz w:val="24"/>
            <w:szCs w:val="24"/>
            <w:lang w:val="sr-Latn-ME" w:eastAsia="sr-Latn-ME"/>
          </w:rPr>
          <w:tab/>
        </w:r>
        <w:r w:rsidR="00824CB1" w:rsidRPr="00824CB1">
          <w:rPr>
            <w:rStyle w:val="Hyperlink"/>
            <w:rFonts w:asciiTheme="majorHAnsi" w:hAnsiTheme="majorHAnsi" w:cs="Arial"/>
            <w:b/>
            <w:bCs/>
            <w:noProof/>
            <w:sz w:val="24"/>
            <w:szCs w:val="24"/>
          </w:rPr>
          <w:t>UPUTSTVO O PRAVNOM SREDSTVU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_Toc50368731 \h </w:instrTex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t>13</w:t>
        </w:r>
        <w:r w:rsidR="00824CB1" w:rsidRPr="00824CB1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824CB1">
        <w:rPr>
          <w:rFonts w:asciiTheme="majorHAnsi" w:hAnsiTheme="majorHAnsi" w:cs="Arial"/>
          <w:color w:val="000000"/>
        </w:rPr>
        <w:fldChar w:fldCharType="end"/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601FCE">
        <w:rPr>
          <w:rFonts w:ascii="Arial" w:hAnsi="Arial" w:cs="Arial"/>
          <w:color w:val="000000"/>
        </w:rPr>
        <w:t xml:space="preserve">  </w:t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br/>
      </w:r>
    </w:p>
    <w:p w:rsidR="00C302B1" w:rsidRPr="00601FCE" w:rsidRDefault="00C302B1" w:rsidP="00BB303D">
      <w:pPr>
        <w:rPr>
          <w:rFonts w:ascii="Arial" w:hAnsi="Arial" w:cs="Arial"/>
          <w:color w:val="000000"/>
        </w:rPr>
      </w:pPr>
    </w:p>
    <w:p w:rsidR="00C302B1" w:rsidRPr="0069260C" w:rsidRDefault="00C302B1" w:rsidP="00C302B1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0" w:name="_Toc50368723"/>
      <w:r w:rsidRPr="0069260C">
        <w:rPr>
          <w:rFonts w:asciiTheme="majorHAnsi" w:hAnsiTheme="majorHAnsi" w:cs="Arial"/>
          <w:b/>
          <w:bCs/>
          <w:color w:val="000000"/>
        </w:rPr>
        <w:t>POZIV ZA NADMETANJE</w:t>
      </w:r>
      <w:bookmarkEnd w:id="0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C302B1" w:rsidRPr="0069260C" w:rsidRDefault="00C302B1" w:rsidP="00C302B1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C302B1" w:rsidRPr="0069260C" w:rsidRDefault="00C302B1" w:rsidP="00C302B1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C302B1" w:rsidRPr="0069260C" w:rsidTr="009106A6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C302B1" w:rsidRPr="0069260C" w:rsidRDefault="00C302B1" w:rsidP="009106A6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C302B1" w:rsidRPr="0069260C" w:rsidRDefault="00C302B1" w:rsidP="001C690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1C6906">
              <w:rPr>
                <w:rFonts w:asciiTheme="majorHAnsi" w:hAnsiTheme="majorHAnsi"/>
                <w:b/>
              </w:rPr>
              <w:t>Ranko Peličić</w:t>
            </w:r>
            <w:r>
              <w:rPr>
                <w:rFonts w:asciiTheme="majorHAnsi" w:hAnsiTheme="majorHAnsi"/>
                <w:b/>
              </w:rPr>
              <w:t xml:space="preserve">, </w:t>
            </w:r>
            <w:r w:rsidR="001C6906">
              <w:rPr>
                <w:rFonts w:asciiTheme="majorHAnsi" w:hAnsiTheme="majorHAnsi"/>
                <w:b/>
              </w:rPr>
              <w:t>spec.struk</w:t>
            </w:r>
            <w:r>
              <w:rPr>
                <w:rFonts w:asciiTheme="majorHAnsi" w:hAnsiTheme="majorHAnsi"/>
                <w:b/>
              </w:rPr>
              <w:t>.el.ing.</w:t>
            </w:r>
          </w:p>
        </w:tc>
      </w:tr>
      <w:tr w:rsidR="00C302B1" w:rsidRPr="0069260C" w:rsidTr="009106A6">
        <w:trPr>
          <w:trHeight w:val="490"/>
        </w:trPr>
        <w:tc>
          <w:tcPr>
            <w:tcW w:w="4138" w:type="dxa"/>
          </w:tcPr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C302B1" w:rsidRPr="0069260C" w:rsidTr="009106A6">
        <w:trPr>
          <w:trHeight w:val="490"/>
        </w:trPr>
        <w:tc>
          <w:tcPr>
            <w:tcW w:w="4138" w:type="dxa"/>
          </w:tcPr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C302B1" w:rsidRPr="0069260C" w:rsidTr="009106A6">
        <w:trPr>
          <w:trHeight w:val="490"/>
        </w:trPr>
        <w:tc>
          <w:tcPr>
            <w:tcW w:w="4138" w:type="dxa"/>
          </w:tcPr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C302B1" w:rsidRPr="0069260C" w:rsidRDefault="00C302B1" w:rsidP="009106A6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C302B1" w:rsidRPr="0069260C" w:rsidRDefault="00C302B1" w:rsidP="001C690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 xml:space="preserve">+382 (0) 20 </w:t>
            </w:r>
            <w:r w:rsidR="001C6906">
              <w:rPr>
                <w:rFonts w:asciiTheme="majorHAnsi" w:hAnsiTheme="majorHAnsi"/>
                <w:b/>
                <w:color w:val="000000"/>
              </w:rPr>
              <w:t>869-887</w:t>
            </w:r>
          </w:p>
        </w:tc>
        <w:tc>
          <w:tcPr>
            <w:tcW w:w="5208" w:type="dxa"/>
          </w:tcPr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C302B1" w:rsidRPr="0069260C" w:rsidTr="009106A6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C302B1" w:rsidRPr="0069260C" w:rsidRDefault="005524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9" w:history="1">
              <w:r w:rsidR="00C302B1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C302B1" w:rsidRPr="0069260C" w:rsidRDefault="00C302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C302B1" w:rsidRPr="0069260C" w:rsidRDefault="005524B1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C302B1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C302B1" w:rsidRPr="0069260C" w:rsidRDefault="00C302B1" w:rsidP="00C302B1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C302B1" w:rsidRPr="00D25C61" w:rsidRDefault="00C302B1" w:rsidP="00C302B1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D25C61">
        <w:rPr>
          <w:rFonts w:asciiTheme="majorHAnsi" w:hAnsiTheme="majorHAnsi" w:cs="Arial"/>
          <w:color w:val="000000"/>
        </w:rPr>
        <w:t xml:space="preserve"> Usluge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C302B1" w:rsidRPr="0069260C" w:rsidRDefault="00C302B1" w:rsidP="00C302B1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C302B1" w:rsidRPr="0069260C" w:rsidTr="009106A6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C302B1" w:rsidRPr="0084039F" w:rsidRDefault="001C6906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theme="minorHAnsi"/>
              </w:rPr>
              <w:t>Angažovanje fizičkih radnika na iskopu rova za Službu za EK</w:t>
            </w:r>
            <w:r w:rsidR="00C302B1" w:rsidRPr="0084039F">
              <w:rPr>
                <w:rFonts w:asciiTheme="majorHAnsi" w:hAnsiTheme="majorHAnsi" w:cstheme="minorHAnsi"/>
              </w:rPr>
              <w:t>.</w:t>
            </w:r>
          </w:p>
        </w:tc>
      </w:tr>
    </w:tbl>
    <w:p w:rsidR="00C302B1" w:rsidRPr="0069260C" w:rsidRDefault="00C302B1" w:rsidP="00C302B1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C302B1" w:rsidRPr="0069260C" w:rsidRDefault="00C302B1" w:rsidP="00C302B1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C302B1" w:rsidRPr="004447D8" w:rsidTr="009106A6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C302B1" w:rsidRPr="004447D8" w:rsidRDefault="004447D8" w:rsidP="009106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4447D8">
              <w:rPr>
                <w:rFonts w:asciiTheme="majorHAnsi" w:hAnsiTheme="majorHAnsi"/>
                <w:lang w:eastAsia="sr-Latn-ME"/>
              </w:rPr>
              <w:t>45112600-1 Iskopavanje i zatrpavanje</w:t>
            </w:r>
          </w:p>
        </w:tc>
      </w:tr>
    </w:tbl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cjelina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Default="00C302B1" w:rsidP="00C302B1">
      <w:pPr>
        <w:jc w:val="both"/>
        <w:rPr>
          <w:rFonts w:asciiTheme="majorHAnsi" w:hAnsiTheme="majorHAnsi" w:cs="Arial"/>
        </w:rPr>
      </w:pPr>
      <w:r w:rsidRPr="00C302B1">
        <w:rPr>
          <w:rFonts w:asciiTheme="majorHAnsi" w:hAnsiTheme="majorHAnsi" w:cs="Arial"/>
          <w:color w:val="000000"/>
        </w:rPr>
        <w:sym w:font="Wingdings" w:char="F0FD"/>
      </w:r>
      <w:r w:rsidRPr="00C302B1">
        <w:rPr>
          <w:rFonts w:asciiTheme="majorHAnsi" w:hAnsiTheme="majorHAnsi" w:cs="Arial"/>
          <w:color w:val="000000"/>
        </w:rPr>
        <w:t xml:space="preserve"> </w:t>
      </w:r>
      <w:r w:rsidRPr="00C302B1">
        <w:rPr>
          <w:rFonts w:asciiTheme="majorHAnsi" w:hAnsiTheme="majorHAnsi" w:cs="Arial"/>
        </w:rPr>
        <w:t>Obrazloženje razloga zašto predmet nabavke nije podijeljen na partije:  predmetna javna nabavka je jedinstvena cijelina i ne može se podijeliti na partije.</w:t>
      </w:r>
      <w:r w:rsidRPr="0069260C">
        <w:rPr>
          <w:rFonts w:asciiTheme="majorHAnsi" w:hAnsiTheme="majorHAnsi" w:cs="Arial"/>
        </w:rPr>
        <w:t xml:space="preserve"> </w:t>
      </w:r>
    </w:p>
    <w:p w:rsidR="001C6906" w:rsidRDefault="001C6906" w:rsidP="00C302B1">
      <w:pPr>
        <w:jc w:val="both"/>
        <w:rPr>
          <w:rFonts w:asciiTheme="majorHAnsi" w:hAnsiTheme="majorHAnsi" w:cs="Arial"/>
        </w:rPr>
      </w:pPr>
    </w:p>
    <w:p w:rsidR="001C6906" w:rsidRDefault="001C6906" w:rsidP="00C302B1">
      <w:pPr>
        <w:jc w:val="both"/>
        <w:rPr>
          <w:rFonts w:asciiTheme="majorHAnsi" w:hAnsiTheme="majorHAnsi" w:cs="Arial"/>
          <w:color w:val="000000"/>
        </w:rPr>
      </w:pPr>
    </w:p>
    <w:p w:rsidR="004447D8" w:rsidRPr="0069260C" w:rsidRDefault="004447D8" w:rsidP="00C302B1">
      <w:pPr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Pr="0069260C">
        <w:rPr>
          <w:rFonts w:asciiTheme="majorHAnsi" w:hAnsiTheme="majorHAnsi" w:cs="Arial"/>
          <w:color w:val="000000"/>
        </w:rPr>
        <w:t>: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cjeline je </w:t>
      </w:r>
      <w:r w:rsidR="001C6906" w:rsidRPr="009F2BDB">
        <w:rPr>
          <w:rFonts w:asciiTheme="majorHAnsi" w:hAnsiTheme="majorHAnsi"/>
          <w:color w:val="000000"/>
        </w:rPr>
        <w:t>12.396,69</w:t>
      </w:r>
      <w:r w:rsidRPr="0069260C">
        <w:rPr>
          <w:rFonts w:asciiTheme="majorHAnsi" w:hAnsiTheme="majorHAnsi" w:cs="Arial"/>
          <w:color w:val="000000"/>
        </w:rPr>
        <w:t xml:space="preserve"> €;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30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BB303D" w:rsidRDefault="00BB303D" w:rsidP="00BB303D">
      <w:pPr>
        <w:jc w:val="both"/>
        <w:rPr>
          <w:rFonts w:ascii="Arial" w:hAnsi="Arial" w:cs="Arial"/>
        </w:rPr>
      </w:pPr>
    </w:p>
    <w:p w:rsidR="00C66FDF" w:rsidRPr="00C82D5D" w:rsidRDefault="00C66FDF" w:rsidP="00C66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C82D5D">
        <w:rPr>
          <w:rFonts w:asciiTheme="majorHAnsi" w:hAnsiTheme="majorHAnsi" w:cs="Arial"/>
          <w:b/>
        </w:rPr>
        <w:t>XI Posebni oblik nabavke</w:t>
      </w:r>
    </w:p>
    <w:p w:rsidR="00C66FDF" w:rsidRPr="00601FCE" w:rsidRDefault="00C66FDF" w:rsidP="00BB303D">
      <w:pPr>
        <w:jc w:val="both"/>
        <w:rPr>
          <w:rFonts w:ascii="Arial" w:hAnsi="Arial" w:cs="Arial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Varijante ponude nijesu dozvoljene i neće biti razmatrane.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C302B1" w:rsidRPr="00D25C61" w:rsidRDefault="00C302B1" w:rsidP="00C302B1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bCs/>
          <w:color w:val="FF0000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bCs/>
          <w:color w:val="FF0000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bCs/>
          <w:color w:val="FF0000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bCs/>
          <w:color w:val="FF000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bCs/>
          <w:color w:val="FF0000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XII Uslovi za učešće u postupku javne nabavke i osnovi za isključenje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C302B1" w:rsidRPr="0069260C" w:rsidRDefault="00C302B1" w:rsidP="00C302B1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C302B1" w:rsidRPr="0069260C" w:rsidRDefault="00C302B1" w:rsidP="00C302B1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C302B1" w:rsidRPr="0069260C" w:rsidRDefault="00C302B1" w:rsidP="00C302B1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C302B1" w:rsidRPr="0069260C" w:rsidRDefault="00C302B1" w:rsidP="00C302B1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C302B1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</w:rPr>
        <w:t xml:space="preserve"> za obavljanje djelatnosti,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 stručne i tehničke osposobljenosti.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je </w:t>
      </w:r>
      <w:r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C302B1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4447D8" w:rsidRDefault="004447D8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4447D8" w:rsidRPr="0069260C" w:rsidRDefault="004447D8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bookmarkStart w:id="1" w:name="_GoBack"/>
      <w:bookmarkEnd w:id="1"/>
    </w:p>
    <w:p w:rsidR="00C302B1" w:rsidRPr="0069260C" w:rsidRDefault="00C302B1" w:rsidP="00C302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C302B1" w:rsidRPr="00F94C0D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C302B1" w:rsidRPr="00D30D74" w:rsidRDefault="00C302B1" w:rsidP="00C302B1">
      <w:pPr>
        <w:autoSpaceDE w:val="0"/>
        <w:autoSpaceDN w:val="0"/>
        <w:adjustRightInd w:val="0"/>
        <w:jc w:val="both"/>
        <w:rPr>
          <w:rFonts w:asciiTheme="majorHAnsi" w:hAnsiTheme="majorHAnsi"/>
          <w:i/>
          <w:color w:val="000000"/>
          <w:sz w:val="10"/>
          <w:szCs w:val="10"/>
          <w:lang w:val="sr-Latn-CS"/>
        </w:rPr>
      </w:pPr>
    </w:p>
    <w:p w:rsidR="00C302B1" w:rsidRPr="00F94C0D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C302B1" w:rsidRPr="00F94C0D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F94C0D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 </w:t>
      </w:r>
      <w:r w:rsidRPr="0069260C">
        <w:rPr>
          <w:rFonts w:asciiTheme="majorHAnsi" w:hAnsiTheme="majorHAnsi" w:cs="Arial"/>
        </w:rPr>
        <w:t xml:space="preserve">je u postupku stečaja ili likvidacije;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C302B1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F94C0D" w:rsidRPr="00C302B1" w:rsidRDefault="00F94C0D" w:rsidP="00C302B1">
      <w:pPr>
        <w:jc w:val="both"/>
        <w:rPr>
          <w:rFonts w:asciiTheme="majorHAnsi" w:hAnsiTheme="majorHAnsi" w:cs="Arial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C302B1" w:rsidRPr="00C302B1" w:rsidRDefault="00C302B1" w:rsidP="00C302B1">
      <w:pPr>
        <w:rPr>
          <w:rFonts w:asciiTheme="majorHAnsi" w:hAnsiTheme="majorHAnsi" w:cs="Arial"/>
          <w:color w:val="000000"/>
          <w:sz w:val="10"/>
          <w:szCs w:val="10"/>
        </w:rPr>
      </w:pPr>
    </w:p>
    <w:p w:rsidR="00C302B1" w:rsidRPr="00C00ACA" w:rsidRDefault="00C302B1" w:rsidP="00C302B1">
      <w:pPr>
        <w:rPr>
          <w:rFonts w:asciiTheme="majorHAnsi" w:hAnsiTheme="majorHAnsi" w:cs="Arial"/>
        </w:rPr>
      </w:pPr>
      <w:r w:rsidRPr="00C00ACA">
        <w:rPr>
          <w:rFonts w:asciiTheme="majorHAnsi" w:hAnsiTheme="majorHAnsi" w:cs="Arial"/>
          <w:color w:val="000000"/>
        </w:rPr>
        <w:sym w:font="Wingdings" w:char="F0FD"/>
      </w:r>
      <w:r w:rsidRPr="00C00ACA">
        <w:rPr>
          <w:rFonts w:asciiTheme="majorHAnsi" w:hAnsiTheme="majorHAnsi" w:cs="Arial"/>
          <w:color w:val="000000"/>
        </w:rPr>
        <w:t xml:space="preserve"> </w:t>
      </w:r>
      <w:r w:rsidRPr="00C00ACA">
        <w:rPr>
          <w:rFonts w:asciiTheme="majorHAnsi" w:hAnsiTheme="majorHAnsi" w:cs="Arial"/>
        </w:rPr>
        <w:t>odnos cijene i kvaliteta</w:t>
      </w:r>
    </w:p>
    <w:p w:rsidR="00C302B1" w:rsidRPr="00D25C61" w:rsidRDefault="00C302B1" w:rsidP="00C302B1">
      <w:pPr>
        <w:rPr>
          <w:rFonts w:asciiTheme="majorHAnsi" w:hAnsiTheme="majorHAnsi" w:cs="Arial"/>
          <w:sz w:val="16"/>
          <w:szCs w:val="16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4447D8" w:rsidRDefault="004447D8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4447D8" w:rsidRPr="00D25C61" w:rsidRDefault="004447D8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XIV Način, mjesto i vrijeme podnošenja ponuda i otvaranja ponuda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C302B1" w:rsidRPr="0069260C" w:rsidRDefault="00C302B1" w:rsidP="00C302B1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C302B1" w:rsidRPr="0069260C" w:rsidRDefault="00C302B1" w:rsidP="00C302B1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C302B1" w:rsidRPr="0069260C" w:rsidRDefault="00C302B1" w:rsidP="00C302B1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07 sati do 15 sati, zaključno sa danom </w:t>
      </w:r>
      <w:r w:rsidR="000D04DC">
        <w:rPr>
          <w:rFonts w:asciiTheme="majorHAnsi" w:hAnsiTheme="majorHAnsi" w:cs="Arial"/>
          <w:b/>
          <w:color w:val="000000"/>
        </w:rPr>
        <w:t>08</w:t>
      </w:r>
      <w:r w:rsidRPr="00F94C0D">
        <w:rPr>
          <w:rFonts w:asciiTheme="majorHAnsi" w:hAnsiTheme="majorHAnsi" w:cs="Arial"/>
          <w:b/>
          <w:color w:val="000000"/>
        </w:rPr>
        <w:t>.</w:t>
      </w:r>
      <w:r w:rsidR="000D04DC">
        <w:rPr>
          <w:rFonts w:asciiTheme="majorHAnsi" w:hAnsiTheme="majorHAnsi" w:cs="Arial"/>
          <w:b/>
          <w:color w:val="000000"/>
        </w:rPr>
        <w:t>10</w:t>
      </w:r>
      <w:r w:rsidRPr="00F94C0D">
        <w:rPr>
          <w:rFonts w:asciiTheme="majorHAnsi" w:hAnsiTheme="majorHAnsi" w:cs="Arial"/>
          <w:b/>
          <w:color w:val="000000"/>
        </w:rPr>
        <w:t>.2020. godine</w:t>
      </w:r>
      <w:r w:rsidRPr="0069260C">
        <w:rPr>
          <w:rFonts w:asciiTheme="majorHAnsi" w:hAnsiTheme="majorHAnsi" w:cs="Arial"/>
          <w:color w:val="000000"/>
        </w:rPr>
        <w:t xml:space="preserve"> do 12 sati.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0D04DC">
        <w:rPr>
          <w:rFonts w:asciiTheme="majorHAnsi" w:hAnsiTheme="majorHAnsi" w:cs="Arial"/>
          <w:b/>
          <w:color w:val="000000"/>
        </w:rPr>
        <w:t>08</w:t>
      </w:r>
      <w:r w:rsidRPr="00F94C0D">
        <w:rPr>
          <w:rFonts w:asciiTheme="majorHAnsi" w:hAnsiTheme="majorHAnsi" w:cs="Arial"/>
          <w:b/>
          <w:color w:val="000000"/>
        </w:rPr>
        <w:t>.</w:t>
      </w:r>
      <w:r w:rsidR="000D04DC">
        <w:rPr>
          <w:rFonts w:asciiTheme="majorHAnsi" w:hAnsiTheme="majorHAnsi" w:cs="Arial"/>
          <w:b/>
          <w:color w:val="000000"/>
        </w:rPr>
        <w:t>10</w:t>
      </w:r>
      <w:r w:rsidRPr="00F94C0D">
        <w:rPr>
          <w:rFonts w:asciiTheme="majorHAnsi" w:hAnsiTheme="majorHAnsi" w:cs="Arial"/>
          <w:b/>
          <w:color w:val="000000"/>
        </w:rPr>
        <w:t>.2020. godine</w:t>
      </w:r>
      <w:r w:rsidRPr="0069260C">
        <w:rPr>
          <w:rFonts w:asciiTheme="majorHAnsi" w:hAnsiTheme="majorHAnsi" w:cs="Arial"/>
          <w:color w:val="000000"/>
        </w:rPr>
        <w:t xml:space="preserve"> u 12,30 sati, u prostorijama </w:t>
      </w:r>
      <w:r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C302B1" w:rsidRPr="00C302B1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D25C61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C302B1" w:rsidRPr="00C302B1" w:rsidRDefault="00C302B1" w:rsidP="00C302B1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Rok važenja ponude je 60 dana od dana otvaranja ponuda.</w:t>
      </w:r>
    </w:p>
    <w:p w:rsidR="00C302B1" w:rsidRPr="00C302B1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C302B1" w:rsidRPr="00C302B1" w:rsidRDefault="00C302B1" w:rsidP="00C302B1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da</w:t>
      </w:r>
    </w:p>
    <w:p w:rsidR="00C302B1" w:rsidRPr="0069260C" w:rsidRDefault="00C302B1" w:rsidP="00C302B1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>Ponuđač je dužan dostaviti bezuslovnu i na prvi poziv naplativu garanciju ponude u iznosu od 2 % procijenjene vrijednosti javne nabavke, kao garanciju ostajanja u obavezi prema ponudi u periodu važenja ponude i 7 dana nakon isteka važenja ponude.</w:t>
      </w:r>
    </w:p>
    <w:p w:rsidR="00C302B1" w:rsidRPr="00C302B1" w:rsidRDefault="00C302B1" w:rsidP="00C302B1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će se aktivirati ako ponuđač: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odustane od ponude u roku važenja ponude;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dostavi zahtijevane dokaze prije potpisivanja ugovora;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odbije da potpiše ugovor o javnoj nabavci ili okvirni sporazum; ili </w:t>
      </w:r>
    </w:p>
    <w:p w:rsidR="00C302B1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F94C0D" w:rsidRPr="00F94C0D" w:rsidRDefault="00F94C0D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C302B1" w:rsidRPr="00C302B1" w:rsidRDefault="00C302B1" w:rsidP="00C302B1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  <w:r w:rsidRPr="00C302B1">
        <w:rPr>
          <w:rFonts w:asciiTheme="majorHAnsi" w:hAnsiTheme="majorHAnsi" w:cs="Arial"/>
          <w:color w:val="000000"/>
          <w:sz w:val="10"/>
          <w:szCs w:val="10"/>
        </w:rPr>
        <w:t xml:space="preserve"> 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1C6906" w:rsidRDefault="001C6906" w:rsidP="00C302B1">
      <w:pPr>
        <w:jc w:val="both"/>
        <w:rPr>
          <w:rFonts w:asciiTheme="majorHAnsi" w:hAnsiTheme="majorHAnsi" w:cs="Arial"/>
          <w:color w:val="000000"/>
        </w:rPr>
      </w:pPr>
    </w:p>
    <w:p w:rsidR="001C6906" w:rsidRDefault="001C6906" w:rsidP="00C302B1">
      <w:pPr>
        <w:jc w:val="both"/>
        <w:rPr>
          <w:rFonts w:asciiTheme="majorHAnsi" w:hAnsiTheme="majorHAnsi" w:cs="Arial"/>
          <w:color w:val="000000"/>
        </w:rPr>
      </w:pPr>
    </w:p>
    <w:p w:rsidR="001C6906" w:rsidRDefault="001C6906" w:rsidP="00C302B1">
      <w:pPr>
        <w:jc w:val="both"/>
        <w:rPr>
          <w:rFonts w:asciiTheme="majorHAnsi" w:hAnsiTheme="majorHAnsi" w:cs="Arial"/>
          <w:color w:val="000000"/>
        </w:rPr>
      </w:pPr>
    </w:p>
    <w:p w:rsidR="001C6906" w:rsidRDefault="001C6906" w:rsidP="00C302B1">
      <w:pPr>
        <w:jc w:val="both"/>
        <w:rPr>
          <w:rFonts w:asciiTheme="majorHAnsi" w:hAnsiTheme="majorHAnsi" w:cs="Arial"/>
          <w:color w:val="000000"/>
        </w:rPr>
      </w:pPr>
    </w:p>
    <w:p w:rsidR="000D04DC" w:rsidRDefault="000D04DC" w:rsidP="00C302B1">
      <w:pPr>
        <w:jc w:val="both"/>
        <w:rPr>
          <w:rFonts w:asciiTheme="majorHAnsi" w:hAnsiTheme="majorHAnsi" w:cs="Arial"/>
          <w:color w:val="000000"/>
        </w:rPr>
      </w:pPr>
    </w:p>
    <w:p w:rsidR="000D04DC" w:rsidRDefault="000D04DC" w:rsidP="00C302B1">
      <w:pPr>
        <w:jc w:val="both"/>
        <w:rPr>
          <w:rFonts w:asciiTheme="majorHAnsi" w:hAnsiTheme="majorHAnsi" w:cs="Arial"/>
          <w:color w:val="000000"/>
        </w:rPr>
      </w:pPr>
    </w:p>
    <w:p w:rsidR="000D04DC" w:rsidRPr="00F94C0D" w:rsidRDefault="000D04DC" w:rsidP="00C302B1">
      <w:pPr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50368724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C302B1" w:rsidRPr="0069260C" w:rsidRDefault="00C302B1" w:rsidP="00C302B1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127"/>
        <w:gridCol w:w="4447"/>
        <w:gridCol w:w="1028"/>
        <w:gridCol w:w="1066"/>
      </w:tblGrid>
      <w:tr w:rsidR="00C302B1" w:rsidRPr="0069260C" w:rsidTr="00F94C0D">
        <w:trPr>
          <w:trHeight w:val="1862"/>
          <w:tblCellSpacing w:w="20" w:type="dxa"/>
        </w:trPr>
        <w:tc>
          <w:tcPr>
            <w:tcW w:w="670" w:type="dxa"/>
            <w:shd w:val="clear" w:color="auto" w:fill="BFBFBF" w:themeFill="background1" w:themeFillShade="BF"/>
            <w:vAlign w:val="center"/>
          </w:tcPr>
          <w:p w:rsidR="00C302B1" w:rsidRPr="0069260C" w:rsidRDefault="00C302B1" w:rsidP="009106A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2087" w:type="dxa"/>
            <w:shd w:val="clear" w:color="auto" w:fill="BFBFBF" w:themeFill="background1" w:themeFillShade="BF"/>
            <w:vAlign w:val="center"/>
          </w:tcPr>
          <w:p w:rsidR="00C302B1" w:rsidRPr="0069260C" w:rsidRDefault="00C302B1" w:rsidP="009106A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4407" w:type="dxa"/>
            <w:shd w:val="clear" w:color="auto" w:fill="BFBFBF" w:themeFill="background1" w:themeFillShade="BF"/>
            <w:vAlign w:val="center"/>
          </w:tcPr>
          <w:p w:rsidR="00C302B1" w:rsidRPr="0069260C" w:rsidRDefault="00C302B1" w:rsidP="009106A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:rsidR="00C302B1" w:rsidRPr="0069260C" w:rsidRDefault="00C302B1" w:rsidP="009106A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C302B1" w:rsidRPr="0069260C" w:rsidRDefault="00C302B1" w:rsidP="009106A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C302B1" w:rsidRPr="0069260C" w:rsidTr="00F94C0D">
        <w:trPr>
          <w:tblCellSpacing w:w="20" w:type="dxa"/>
        </w:trPr>
        <w:tc>
          <w:tcPr>
            <w:tcW w:w="670" w:type="dxa"/>
            <w:shd w:val="clear" w:color="auto" w:fill="D9D9D9" w:themeFill="background1" w:themeFillShade="D9"/>
          </w:tcPr>
          <w:p w:rsidR="00C302B1" w:rsidRPr="00D25C61" w:rsidRDefault="00C302B1" w:rsidP="00C302B1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Theme="majorHAnsi" w:hAnsiTheme="majorHAnsi" w:cs="Arial"/>
                <w:b/>
              </w:rPr>
            </w:pPr>
          </w:p>
        </w:tc>
        <w:tc>
          <w:tcPr>
            <w:tcW w:w="2087" w:type="dxa"/>
            <w:vAlign w:val="center"/>
          </w:tcPr>
          <w:p w:rsidR="00C302B1" w:rsidRPr="00F94C0D" w:rsidRDefault="00C302B1" w:rsidP="001C6906">
            <w:pPr>
              <w:tabs>
                <w:tab w:val="left" w:pos="6855"/>
              </w:tabs>
              <w:rPr>
                <w:rFonts w:asciiTheme="majorHAnsi" w:hAnsiTheme="majorHAnsi" w:cstheme="minorHAnsi"/>
                <w:b/>
                <w:sz w:val="20"/>
                <w:szCs w:val="20"/>
                <w:lang w:val="sr-Latn-CS" w:eastAsia="en-GB"/>
              </w:rPr>
            </w:pPr>
            <w:r w:rsidRPr="00F94C0D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Angažovanje </w:t>
            </w:r>
            <w:r w:rsidR="001C6906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fizičkih radnika </w:t>
            </w:r>
          </w:p>
        </w:tc>
        <w:tc>
          <w:tcPr>
            <w:tcW w:w="4407" w:type="dxa"/>
            <w:vAlign w:val="center"/>
          </w:tcPr>
          <w:p w:rsidR="00C302B1" w:rsidRPr="001C6906" w:rsidRDefault="001C6906" w:rsidP="001C690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iskopavanje, zatrpavanje, planiranje terena i ostali fizički poslovi</w:t>
            </w:r>
          </w:p>
        </w:tc>
        <w:tc>
          <w:tcPr>
            <w:tcW w:w="988" w:type="dxa"/>
            <w:vAlign w:val="center"/>
          </w:tcPr>
          <w:p w:rsidR="00C302B1" w:rsidRPr="001C6906" w:rsidRDefault="001C6906" w:rsidP="009106A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sr-Latn-CS" w:eastAsia="en-GB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Latn-CS" w:eastAsia="en-GB"/>
              </w:rPr>
              <w:t>m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sr-Latn-CS" w:eastAsia="en-GB"/>
              </w:rPr>
              <w:t>3</w:t>
            </w:r>
          </w:p>
        </w:tc>
        <w:tc>
          <w:tcPr>
            <w:tcW w:w="1006" w:type="dxa"/>
            <w:vAlign w:val="center"/>
          </w:tcPr>
          <w:p w:rsidR="00C302B1" w:rsidRPr="0027629E" w:rsidRDefault="001C6906" w:rsidP="009106A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CS" w:eastAsia="en-GB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Latn-CS" w:eastAsia="en-GB"/>
              </w:rPr>
              <w:t>900</w:t>
            </w:r>
          </w:p>
        </w:tc>
      </w:tr>
    </w:tbl>
    <w:p w:rsidR="001C6906" w:rsidRDefault="001C6906"/>
    <w:p w:rsidR="001C6906" w:rsidRDefault="001C6906"/>
    <w:p w:rsidR="001C6906" w:rsidRDefault="001C6906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</w:p>
    <w:p w:rsidR="00C302B1" w:rsidRPr="0069260C" w:rsidRDefault="00C302B1" w:rsidP="00C30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>Zahtjevi u pogledu načina izvršavanja predmeta nabavke koji su od značaja za sačinjavanje ponude i izvršenje ugovora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</w:t>
      </w:r>
      <w:r w:rsidRPr="0069260C">
        <w:rPr>
          <w:rFonts w:asciiTheme="majorHAnsi" w:hAnsiTheme="majorHAnsi" w:cs="Arial"/>
          <w:color w:val="000000"/>
        </w:rPr>
        <w:t>Rok izvršenja ugovora je 1 godina od dana zaključivanja ugovora.</w:t>
      </w:r>
    </w:p>
    <w:p w:rsidR="00C302B1" w:rsidRPr="000D04DC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1C6906">
        <w:rPr>
          <w:rFonts w:asciiTheme="majorHAnsi" w:hAnsiTheme="majorHAnsi" w:cs="Arial"/>
          <w:color w:val="000000"/>
        </w:rPr>
        <w:t xml:space="preserve"> Mjesto izvršenja ugovora je</w:t>
      </w:r>
      <w:r w:rsidRPr="00650B4B">
        <w:rPr>
          <w:rFonts w:asciiTheme="minorHAnsi" w:hAnsiTheme="minorHAnsi" w:cstheme="minorHAnsi"/>
          <w:iCs/>
          <w:lang w:val="sr-Latn-CS"/>
        </w:rPr>
        <w:t>:</w:t>
      </w:r>
      <w:r w:rsidR="002E5269" w:rsidRPr="002E5269">
        <w:rPr>
          <w:rFonts w:ascii="Cambria" w:hAnsi="Cambria"/>
          <w:color w:val="000000"/>
          <w:lang w:val="pl-PL"/>
        </w:rPr>
        <w:t xml:space="preserve"> </w:t>
      </w:r>
      <w:r w:rsidR="000D04DC" w:rsidRPr="000D04DC">
        <w:rPr>
          <w:rFonts w:asciiTheme="majorHAnsi" w:hAnsiTheme="majorHAnsi" w:cstheme="minorHAnsi"/>
          <w:b/>
          <w:lang w:val="sr-Latn-CS"/>
        </w:rPr>
        <w:t>duž pruga: državna granica sa Republikom Srbijom - Bar, Nikšić - Podgorica i Podgorica - državna granica sa Republikom Albanijom</w:t>
      </w:r>
      <w:r w:rsidR="002E5269" w:rsidRPr="000D04DC">
        <w:rPr>
          <w:rFonts w:asciiTheme="majorHAnsi" w:hAnsiTheme="majorHAnsi"/>
          <w:color w:val="000000"/>
          <w:lang w:val="pl-PL"/>
        </w:rPr>
        <w:t>.</w:t>
      </w:r>
    </w:p>
    <w:p w:rsidR="00C302B1" w:rsidRPr="0069260C" w:rsidRDefault="00C302B1" w:rsidP="00C302B1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C302B1" w:rsidRPr="0069260C" w:rsidRDefault="00C302B1" w:rsidP="00C302B1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Uslovi plaćanja su: odloženo.</w:t>
      </w:r>
    </w:p>
    <w:p w:rsidR="00C302B1" w:rsidRPr="0069260C" w:rsidRDefault="00C302B1" w:rsidP="00C302B1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C302B1" w:rsidRDefault="00C302B1" w:rsidP="00C302B1">
      <w:pPr>
        <w:jc w:val="both"/>
        <w:rPr>
          <w:rFonts w:asciiTheme="majorHAnsi" w:hAnsiTheme="majorHAnsi" w:cs="Arial"/>
          <w:color w:val="000000"/>
        </w:rPr>
      </w:pPr>
    </w:p>
    <w:p w:rsidR="000D04DC" w:rsidRPr="0069260C" w:rsidRDefault="000D04DC" w:rsidP="000D04D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C302B1" w:rsidRPr="00824CB1" w:rsidRDefault="000D04DC" w:rsidP="000D04DC">
      <w:pPr>
        <w:pStyle w:val="ListParagraph"/>
        <w:numPr>
          <w:ilvl w:val="0"/>
          <w:numId w:val="17"/>
        </w:numPr>
        <w:tabs>
          <w:tab w:val="left" w:pos="900"/>
        </w:tabs>
        <w:jc w:val="both"/>
        <w:rPr>
          <w:rFonts w:asciiTheme="majorHAnsi" w:hAnsiTheme="majorHAnsi" w:cs="Arial"/>
          <w:i/>
        </w:rPr>
      </w:pPr>
      <w:r w:rsidRPr="00824CB1">
        <w:rPr>
          <w:rFonts w:ascii="Cambria" w:hAnsi="Cambria"/>
          <w:b/>
          <w:sz w:val="24"/>
          <w:szCs w:val="24"/>
        </w:rPr>
        <w:t>Ponuđač je obavezan da dostavi dokaz o izvođenju radova na iskopu za signalno-telekomunikacione kablove u pružnom pojasu na elektrificiranim prugama.</w:t>
      </w: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94C0D" w:rsidRDefault="00F94C0D" w:rsidP="00C302B1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C302B1" w:rsidRDefault="00C302B1" w:rsidP="00C302B1">
      <w:pPr>
        <w:rPr>
          <w:rFonts w:asciiTheme="majorHAnsi" w:hAnsiTheme="majorHAnsi" w:cs="Arial"/>
          <w:color w:val="000000"/>
        </w:rPr>
      </w:pPr>
    </w:p>
    <w:p w:rsidR="00F94C0D" w:rsidRPr="001C6906" w:rsidRDefault="001C6906" w:rsidP="002E526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0"/>
      </w:pPr>
      <w:bookmarkStart w:id="3" w:name="_Toc50368725"/>
      <w:r w:rsidRPr="001C6906">
        <w:rPr>
          <w:rFonts w:asciiTheme="majorHAnsi" w:hAnsiTheme="majorHAnsi" w:cs="Arial"/>
          <w:b/>
          <w:bCs/>
          <w:color w:val="000000"/>
          <w:sz w:val="24"/>
          <w:szCs w:val="24"/>
        </w:rPr>
        <w:lastRenderedPageBreak/>
        <w:t>SREDSTVA FINANSIJSKOG OBEZBJEĐENJA UGOVORA O JAVNOJ NABAVCI</w:t>
      </w:r>
      <w:bookmarkEnd w:id="3"/>
    </w:p>
    <w:p w:rsidR="001C6906" w:rsidRPr="001C6906" w:rsidRDefault="001C6906" w:rsidP="001C6906">
      <w:pPr>
        <w:jc w:val="both"/>
        <w:rPr>
          <w:rFonts w:asciiTheme="majorHAnsi" w:hAnsiTheme="majorHAnsi" w:cs="Arial"/>
          <w:color w:val="000000"/>
        </w:rPr>
      </w:pPr>
      <w:r w:rsidRPr="001C6906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1C6906" w:rsidRDefault="001C6906" w:rsidP="001C6906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1C6906">
        <w:rPr>
          <w:rFonts w:asciiTheme="majorHAnsi" w:hAnsiTheme="majorHAnsi" w:cs="Arial"/>
          <w:color w:val="000000"/>
        </w:rPr>
        <w:t xml:space="preserve"> </w:t>
      </w:r>
      <w:r w:rsidRPr="001C6906">
        <w:rPr>
          <w:rFonts w:asciiTheme="majorHAnsi" w:hAnsiTheme="majorHAnsi" w:cs="Arial"/>
        </w:rPr>
        <w:t xml:space="preserve">garanciju za dobro izvršenje ugovora </w:t>
      </w:r>
      <w:r w:rsidRPr="001C6906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1C6906">
        <w:rPr>
          <w:rFonts w:asciiTheme="majorHAnsi" w:hAnsiTheme="majorHAnsi" w:cs="Arial"/>
        </w:rPr>
        <w:t xml:space="preserve"> </w:t>
      </w:r>
    </w:p>
    <w:p w:rsidR="001C6906" w:rsidRPr="001C6906" w:rsidRDefault="001C6906" w:rsidP="001C6906">
      <w:pPr>
        <w:jc w:val="both"/>
        <w:rPr>
          <w:rFonts w:asciiTheme="majorHAnsi" w:hAnsiTheme="majorHAnsi" w:cs="Arial"/>
        </w:rPr>
      </w:pPr>
    </w:p>
    <w:p w:rsidR="00C302B1" w:rsidRPr="0069260C" w:rsidRDefault="00C302B1" w:rsidP="00C302B1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4" w:name="_Toc50368726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4"/>
    </w:p>
    <w:p w:rsidR="00C302B1" w:rsidRPr="001201C3" w:rsidRDefault="00C302B1" w:rsidP="00C302B1">
      <w:pPr>
        <w:rPr>
          <w:rFonts w:asciiTheme="majorHAnsi" w:hAnsiTheme="majorHAnsi" w:cs="Arial"/>
          <w:sz w:val="10"/>
          <w:szCs w:val="1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C302B1" w:rsidRPr="001201C3" w:rsidRDefault="00C302B1" w:rsidP="00C302B1">
      <w:pPr>
        <w:jc w:val="both"/>
        <w:rPr>
          <w:rFonts w:asciiTheme="majorHAnsi" w:hAnsiTheme="majorHAnsi" w:cs="Arial"/>
          <w:sz w:val="10"/>
          <w:szCs w:val="10"/>
        </w:rPr>
      </w:pPr>
    </w:p>
    <w:p w:rsidR="00C302B1" w:rsidRPr="0069260C" w:rsidRDefault="00A61E94" w:rsidP="00C302B1">
      <w:pPr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C302B1" w:rsidRPr="0069260C">
        <w:rPr>
          <w:rFonts w:asciiTheme="majorHAnsi" w:hAnsiTheme="majorHAnsi" w:cs="Arial"/>
        </w:rPr>
        <w:t xml:space="preserve"> odnos cijene i kvaliteta </w:t>
      </w:r>
    </w:p>
    <w:p w:rsidR="00C302B1" w:rsidRPr="0069260C" w:rsidRDefault="00C302B1" w:rsidP="00C302B1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94C0D" w:rsidTr="00F94C0D">
        <w:tc>
          <w:tcPr>
            <w:tcW w:w="9288" w:type="dxa"/>
          </w:tcPr>
          <w:p w:rsidR="00F94C0D" w:rsidRPr="00461145" w:rsidRDefault="00F94C0D" w:rsidP="00F94C0D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lang w:val="hr-HR"/>
              </w:rPr>
            </w:pPr>
          </w:p>
          <w:p w:rsidR="00F94C0D" w:rsidRDefault="00F94C0D" w:rsidP="00F94C0D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461145">
              <w:rPr>
                <w:rFonts w:ascii="Cambria" w:hAnsi="Cambria"/>
                <w:color w:val="000000"/>
              </w:rPr>
              <w:sym w:font="Wingdings" w:char="F078"/>
            </w:r>
            <w:r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461145"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7B5728">
              <w:rPr>
                <w:rFonts w:ascii="Cambria" w:hAnsi="Cambria"/>
                <w:b/>
                <w:color w:val="000000"/>
                <w:lang w:val="hr-HR"/>
              </w:rPr>
              <w:t>ponuđena najniža</w:t>
            </w:r>
            <w:r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7B5728">
              <w:rPr>
                <w:rFonts w:ascii="Cambria" w:hAnsi="Cambria"/>
                <w:b/>
                <w:color w:val="000000"/>
                <w:lang w:val="hr-HR"/>
              </w:rPr>
              <w:t>cijena</w:t>
            </w:r>
            <w:r>
              <w:rPr>
                <w:rFonts w:ascii="Cambria" w:hAnsi="Cambria"/>
                <w:color w:val="000000"/>
              </w:rPr>
              <w:t xml:space="preserve">   </w:t>
            </w:r>
            <w:r w:rsidR="002E5269">
              <w:rPr>
                <w:rFonts w:ascii="Cambria" w:hAnsi="Cambria"/>
                <w:color w:val="000000"/>
              </w:rPr>
              <w:t xml:space="preserve">  </w:t>
            </w:r>
            <w:r>
              <w:rPr>
                <w:rFonts w:ascii="Cambria" w:hAnsi="Cambria"/>
                <w:color w:val="000000"/>
              </w:rPr>
              <w:t xml:space="preserve">  </w:t>
            </w:r>
            <w:r w:rsidRPr="00461145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9</w:t>
            </w:r>
            <w:r w:rsidRPr="00461145">
              <w:rPr>
                <w:rFonts w:ascii="Cambria" w:hAnsi="Cambria"/>
                <w:b/>
                <w:color w:val="000000"/>
              </w:rPr>
              <w:t>0</w:t>
            </w:r>
          </w:p>
          <w:p w:rsidR="00F94C0D" w:rsidRDefault="00F94C0D" w:rsidP="00F94C0D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461145">
              <w:rPr>
                <w:rFonts w:ascii="Cambria" w:hAnsi="Cambria"/>
                <w:color w:val="000000"/>
              </w:rPr>
              <w:sym w:font="Wingdings" w:char="F078"/>
            </w:r>
            <w:r>
              <w:rPr>
                <w:rFonts w:ascii="Cambria" w:hAnsi="Cambria"/>
                <w:color w:val="000000"/>
              </w:rPr>
              <w:t xml:space="preserve">  </w:t>
            </w:r>
            <w:r w:rsidRPr="007B5728">
              <w:rPr>
                <w:rFonts w:ascii="Cambria" w:hAnsi="Cambria"/>
                <w:b/>
                <w:color w:val="000000"/>
              </w:rPr>
              <w:t>kvalitet</w:t>
            </w:r>
            <w:r>
              <w:rPr>
                <w:rFonts w:ascii="Cambria" w:hAnsi="Cambria"/>
                <w:color w:val="000000"/>
              </w:rPr>
              <w:t xml:space="preserve">                                           </w:t>
            </w:r>
            <w:r w:rsidRPr="00461145">
              <w:rPr>
                <w:rFonts w:ascii="Cambria" w:hAnsi="Cambria"/>
                <w:b/>
                <w:color w:val="000000"/>
              </w:rPr>
              <w:t>maksimalni broj bodova=</w:t>
            </w:r>
            <w:r>
              <w:rPr>
                <w:rFonts w:ascii="Cambria" w:hAnsi="Cambria"/>
                <w:b/>
                <w:color w:val="000000"/>
              </w:rPr>
              <w:t xml:space="preserve"> 10;</w:t>
            </w:r>
          </w:p>
          <w:p w:rsidR="00F94C0D" w:rsidRPr="00461145" w:rsidRDefault="00F94C0D" w:rsidP="00F94C0D">
            <w:pPr>
              <w:ind w:left="284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(koji se cijeni na osnovu parametrima rok izvršenja usluge)</w:t>
            </w:r>
          </w:p>
          <w:p w:rsidR="00F94C0D" w:rsidRPr="00461145" w:rsidRDefault="00F94C0D" w:rsidP="00F94C0D">
            <w:pPr>
              <w:pStyle w:val="ListParagraph"/>
              <w:spacing w:before="0" w:after="0" w:line="240" w:lineRule="auto"/>
              <w:ind w:left="228"/>
              <w:jc w:val="both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:rsidR="00F94C0D" w:rsidRPr="00F41ADC" w:rsidRDefault="00F94C0D" w:rsidP="00F94C0D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PONUĐENA </w:t>
            </w:r>
            <w:r w:rsidRPr="00F41ADC">
              <w:rPr>
                <w:rFonts w:ascii="Cambria" w:hAnsi="Cambria"/>
                <w:b/>
                <w:sz w:val="24"/>
                <w:szCs w:val="24"/>
                <w:u w:val="single"/>
              </w:rPr>
              <w:t>CIJENA</w:t>
            </w:r>
            <w:r w:rsidRPr="00F41ADC">
              <w:rPr>
                <w:rFonts w:ascii="Cambria" w:hAnsi="Cambria"/>
                <w:sz w:val="24"/>
                <w:szCs w:val="24"/>
              </w:rPr>
              <w:t xml:space="preserve">- je opredjeljujući podkriterijum za vrednovanje ponuda. </w:t>
            </w:r>
          </w:p>
          <w:p w:rsidR="00F94C0D" w:rsidRDefault="00F94C0D" w:rsidP="00F94C0D">
            <w:pPr>
              <w:numPr>
                <w:ilvl w:val="0"/>
                <w:numId w:val="15"/>
              </w:numPr>
              <w:jc w:val="both"/>
              <w:rPr>
                <w:rFonts w:ascii="Cambria" w:hAnsi="Cambria"/>
                <w:lang w:val="sr-Latn-CS"/>
              </w:rPr>
            </w:pPr>
            <w:r w:rsidRPr="00B9338C">
              <w:rPr>
                <w:rFonts w:ascii="Cambria" w:hAnsi="Cambria"/>
                <w:lang w:val="sr-Latn-CS"/>
              </w:rPr>
              <w:t xml:space="preserve">Pod ponuđenom cijenom podrazumjeva se ukupna cijena </w:t>
            </w:r>
            <w:r>
              <w:rPr>
                <w:rFonts w:asciiTheme="majorHAnsi" w:hAnsiTheme="majorHAnsi"/>
                <w:lang w:val="sr-Latn-CS"/>
              </w:rPr>
              <w:t>za izvršenje predmetne usluge</w:t>
            </w:r>
            <w:r w:rsidRPr="001279F3">
              <w:rPr>
                <w:rFonts w:ascii="Cambria" w:hAnsi="Cambria"/>
                <w:lang w:val="sr-Latn-CS"/>
              </w:rPr>
              <w:t>.</w:t>
            </w:r>
          </w:p>
          <w:p w:rsidR="00F94C0D" w:rsidRDefault="00F94C0D" w:rsidP="00F94C0D">
            <w:pPr>
              <w:ind w:left="-416"/>
              <w:jc w:val="both"/>
              <w:rPr>
                <w:rFonts w:ascii="Cambria" w:hAnsi="Cambria"/>
                <w:lang w:val="sr-Latn-CS"/>
              </w:rPr>
            </w:pPr>
          </w:p>
          <w:p w:rsidR="00F94C0D" w:rsidRPr="00377C67" w:rsidRDefault="00F94C0D" w:rsidP="00F94C0D">
            <w:pPr>
              <w:numPr>
                <w:ilvl w:val="0"/>
                <w:numId w:val="15"/>
              </w:numPr>
              <w:jc w:val="both"/>
              <w:rPr>
                <w:rFonts w:ascii="Cambria" w:hAnsi="Cambria"/>
                <w:lang w:val="sr-Latn-CS"/>
              </w:rPr>
            </w:pPr>
            <w:r w:rsidRPr="00377C67">
              <w:rPr>
                <w:rFonts w:ascii="Cambria" w:hAnsi="Cambria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F94C0D" w:rsidRPr="0007099E" w:rsidRDefault="00F94C0D" w:rsidP="00F94C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bdr w:val="single" w:sz="4" w:space="0" w:color="auto"/>
              </w:rPr>
            </w:pPr>
          </w:p>
          <w:p w:rsidR="00F94C0D" w:rsidRPr="00461145" w:rsidRDefault="00F94C0D" w:rsidP="00F94C0D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broj bodova =najniža ponuđena cijena x 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9</w:t>
            </w: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>0 / ponuđena cijena</w:t>
            </w:r>
          </w:p>
          <w:p w:rsidR="00F94C0D" w:rsidRPr="0007099E" w:rsidRDefault="00F94C0D" w:rsidP="00F94C0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F94C0D" w:rsidRPr="009D04FE" w:rsidRDefault="00F94C0D" w:rsidP="00F94C0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i/>
                <w:color w:val="000000"/>
              </w:rPr>
            </w:pPr>
            <w:r w:rsidRPr="009D04FE">
              <w:rPr>
                <w:rFonts w:ascii="Cambria" w:hAnsi="Cambria"/>
                <w:i/>
                <w:color w:val="000000"/>
              </w:rPr>
              <w:t>Ako je ponuđena cijena 0,00 EUR-a prilikom vrednovanja te cijene po podkriterijumu cijena uzima se da je ponuđena cijena 0,01 EUR.</w:t>
            </w:r>
          </w:p>
          <w:p w:rsidR="00F94C0D" w:rsidRDefault="00F94C0D" w:rsidP="00F94C0D">
            <w:pPr>
              <w:jc w:val="both"/>
              <w:rPr>
                <w:rFonts w:ascii="Cambria" w:hAnsi="Cambria"/>
                <w:b/>
                <w:u w:val="single"/>
              </w:rPr>
            </w:pPr>
          </w:p>
          <w:p w:rsidR="00F94C0D" w:rsidRDefault="00F94C0D" w:rsidP="00F94C0D">
            <w:pPr>
              <w:pStyle w:val="ListParagraph"/>
              <w:numPr>
                <w:ilvl w:val="0"/>
                <w:numId w:val="15"/>
              </w:numPr>
              <w:tabs>
                <w:tab w:val="left" w:pos="270"/>
                <w:tab w:val="left" w:pos="720"/>
              </w:tabs>
              <w:spacing w:before="0" w:after="0" w:line="240" w:lineRule="auto"/>
              <w:contextualSpacing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KVALITET  koji se cijeni na osnovu parametra </w:t>
            </w:r>
            <w:r w:rsidRPr="00461145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ROK IZVRŠENJA USLUGE </w:t>
            </w:r>
            <w:r w:rsidRPr="00461145"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943E8D">
              <w:rPr>
                <w:rFonts w:ascii="Cambria" w:hAnsi="Cambria"/>
                <w:sz w:val="24"/>
                <w:szCs w:val="24"/>
                <w:lang w:val="sv-SE"/>
              </w:rPr>
              <w:t xml:space="preserve">određuje 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se </w:t>
            </w:r>
            <w:r w:rsidRPr="00943E8D">
              <w:rPr>
                <w:rFonts w:ascii="Cambria" w:hAnsi="Cambria"/>
                <w:sz w:val="24"/>
                <w:szCs w:val="24"/>
                <w:lang w:val="sv-SE"/>
              </w:rPr>
              <w:t>kao rok koji je neophodan z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a izvršenje usluge, računa se </w:t>
            </w:r>
            <w:r w:rsidRPr="002C7F52">
              <w:rPr>
                <w:rFonts w:asciiTheme="majorHAnsi" w:hAnsiTheme="majorHAnsi" w:cstheme="minorHAnsi"/>
                <w:sz w:val="24"/>
                <w:szCs w:val="24"/>
              </w:rPr>
              <w:t xml:space="preserve">od prijema zahtjeva za izvršenje usluge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>i izražava se u kalendarskim danima.</w:t>
            </w:r>
          </w:p>
          <w:p w:rsidR="00F94C0D" w:rsidRPr="00377C67" w:rsidRDefault="00F94C0D" w:rsidP="00F94C0D">
            <w:pPr>
              <w:pStyle w:val="ListParagraph"/>
              <w:numPr>
                <w:ilvl w:val="0"/>
                <w:numId w:val="15"/>
              </w:numPr>
              <w:tabs>
                <w:tab w:val="left" w:pos="270"/>
                <w:tab w:val="left" w:pos="720"/>
              </w:tabs>
              <w:spacing w:before="0" w:after="0"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377C67">
              <w:rPr>
                <w:rFonts w:asciiTheme="majorHAnsi" w:hAnsiTheme="majorHAnsi"/>
                <w:sz w:val="24"/>
                <w:szCs w:val="24"/>
              </w:rPr>
              <w:t>Ponuđaču koji ponudi najkraći rok izvršenja usluge, dodijeliće se maksimalan broj bodova po ovom podkriterijumu (10), dok bodovi ostalim ponuđačima dodijeliće se proporcionalno u odnosu na najkraći rok izvršenja usluge po sledećoj formuli:</w:t>
            </w:r>
          </w:p>
          <w:p w:rsidR="00F94C0D" w:rsidRPr="00377C67" w:rsidRDefault="00F94C0D" w:rsidP="00F94C0D">
            <w:pPr>
              <w:ind w:left="284"/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F94C0D" w:rsidRDefault="00F94C0D" w:rsidP="00F94C0D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broj bodova =najkraći rok izvršenja usluge x 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1</w:t>
            </w: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>0 / ponuđeni rok izvršenja usluge</w:t>
            </w:r>
          </w:p>
          <w:p w:rsidR="00F94C0D" w:rsidRDefault="00F94C0D" w:rsidP="00F94C0D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lang w:val="hr-HR"/>
              </w:rPr>
            </w:pPr>
          </w:p>
          <w:p w:rsidR="003E5B2B" w:rsidRDefault="003E5B2B" w:rsidP="00F94C0D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lang w:val="hr-HR"/>
              </w:rPr>
            </w:pPr>
            <w:r w:rsidRPr="009C71CD">
              <w:rPr>
                <w:rFonts w:asciiTheme="majorHAnsi" w:hAnsiTheme="majorHAnsi"/>
                <w:b/>
              </w:rPr>
              <w:t xml:space="preserve">Ponuđač je dužan da se u ponudi izjasni </w:t>
            </w:r>
            <w:r>
              <w:rPr>
                <w:rFonts w:asciiTheme="majorHAnsi" w:hAnsiTheme="majorHAnsi"/>
                <w:b/>
              </w:rPr>
              <w:t>o roku izvršenja usluge</w:t>
            </w:r>
            <w:r w:rsidRPr="009C71CD">
              <w:rPr>
                <w:rFonts w:ascii="Cambria" w:hAnsi="Cambria"/>
                <w:b/>
                <w:lang w:val="sv-SE"/>
              </w:rPr>
              <w:t>.</w:t>
            </w:r>
          </w:p>
        </w:tc>
      </w:tr>
    </w:tbl>
    <w:p w:rsidR="00BB303D" w:rsidRDefault="00BB303D" w:rsidP="00BB303D">
      <w:pPr>
        <w:rPr>
          <w:rFonts w:ascii="Arial" w:hAnsi="Arial" w:cs="Arial"/>
        </w:rPr>
      </w:pPr>
    </w:p>
    <w:p w:rsidR="003E5B2B" w:rsidRDefault="003E5B2B" w:rsidP="00BB303D">
      <w:pPr>
        <w:rPr>
          <w:rFonts w:ascii="Arial" w:hAnsi="Arial" w:cs="Arial"/>
        </w:rPr>
      </w:pPr>
    </w:p>
    <w:p w:rsidR="003E5B2B" w:rsidRDefault="003E5B2B" w:rsidP="00BB303D">
      <w:pPr>
        <w:rPr>
          <w:rFonts w:ascii="Arial" w:hAnsi="Arial" w:cs="Arial"/>
        </w:rPr>
      </w:pPr>
    </w:p>
    <w:p w:rsidR="003E5B2B" w:rsidRDefault="003E5B2B" w:rsidP="00BB303D">
      <w:pPr>
        <w:rPr>
          <w:rFonts w:ascii="Arial" w:hAnsi="Arial" w:cs="Arial"/>
        </w:rPr>
      </w:pPr>
    </w:p>
    <w:p w:rsidR="002E5269" w:rsidRDefault="002E5269" w:rsidP="00BB303D">
      <w:pPr>
        <w:rPr>
          <w:rFonts w:ascii="Arial" w:hAnsi="Arial" w:cs="Arial"/>
        </w:rPr>
      </w:pPr>
    </w:p>
    <w:p w:rsidR="002E5269" w:rsidRDefault="002E5269" w:rsidP="00BB303D">
      <w:pPr>
        <w:rPr>
          <w:rFonts w:ascii="Arial" w:hAnsi="Arial" w:cs="Arial"/>
        </w:rPr>
      </w:pPr>
    </w:p>
    <w:p w:rsidR="003E5B2B" w:rsidRDefault="003E5B2B" w:rsidP="00BB303D">
      <w:pPr>
        <w:rPr>
          <w:rFonts w:ascii="Arial" w:hAnsi="Arial" w:cs="Arial"/>
        </w:rPr>
      </w:pPr>
    </w:p>
    <w:p w:rsidR="003E5B2B" w:rsidRPr="00601FCE" w:rsidRDefault="003E5B2B" w:rsidP="00BB303D">
      <w:pPr>
        <w:rPr>
          <w:rFonts w:ascii="Arial" w:hAnsi="Arial" w:cs="Arial"/>
        </w:rPr>
      </w:pPr>
    </w:p>
    <w:p w:rsidR="00BB303D" w:rsidRPr="00F94C0D" w:rsidRDefault="00BB303D" w:rsidP="00BB303D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50368727"/>
      <w:r w:rsidRPr="00F94C0D">
        <w:rPr>
          <w:rFonts w:asciiTheme="majorHAnsi" w:hAnsiTheme="majorHAnsi" w:cs="Arial"/>
          <w:b/>
          <w:bCs/>
        </w:rPr>
        <w:lastRenderedPageBreak/>
        <w:t>UPUTSTVO ZA SAČINJAVANJE PONUDE</w:t>
      </w:r>
      <w:bookmarkEnd w:id="5"/>
    </w:p>
    <w:p w:rsidR="00BB303D" w:rsidRPr="00F94C0D" w:rsidRDefault="00BB303D" w:rsidP="00BB303D">
      <w:pPr>
        <w:rPr>
          <w:rFonts w:asciiTheme="majorHAnsi" w:hAnsiTheme="majorHAnsi" w:cs="Arial"/>
        </w:rPr>
      </w:pPr>
    </w:p>
    <w:p w:rsidR="00BB303D" w:rsidRPr="00F94C0D" w:rsidRDefault="00BB303D" w:rsidP="00BB303D">
      <w:pPr>
        <w:jc w:val="both"/>
        <w:rPr>
          <w:rFonts w:asciiTheme="majorHAnsi" w:hAnsiTheme="majorHAnsi" w:cs="Arial"/>
        </w:rPr>
      </w:pPr>
      <w:r w:rsidRPr="00F94C0D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9D5417" w:rsidRPr="00F94C0D" w:rsidRDefault="009D5417" w:rsidP="00BB303D">
      <w:pPr>
        <w:jc w:val="both"/>
        <w:rPr>
          <w:rFonts w:asciiTheme="majorHAnsi" w:hAnsiTheme="majorHAnsi" w:cs="Arial"/>
        </w:rPr>
      </w:pPr>
    </w:p>
    <w:p w:rsidR="00BB303D" w:rsidRPr="00F94C0D" w:rsidRDefault="00BB303D" w:rsidP="00BB303D">
      <w:pPr>
        <w:jc w:val="both"/>
        <w:rPr>
          <w:rFonts w:asciiTheme="majorHAnsi" w:hAnsiTheme="majorHAnsi" w:cs="Arial"/>
        </w:rPr>
      </w:pPr>
      <w:r w:rsidRPr="00F94C0D">
        <w:rPr>
          <w:rFonts w:asciiTheme="majorHAnsi" w:hAnsiTheme="majorHAnsi" w:cs="Arial"/>
        </w:rPr>
        <w:t>Ispunjenost uslova za učešće u postupku javne nabavke dokazuje se izjavom privrednog subjekta, koja se sačinjava na obrascu datom u Pravilniku o obrascu izjave privrednog subjekta.</w:t>
      </w:r>
    </w:p>
    <w:p w:rsidR="009D5417" w:rsidRPr="00F94C0D" w:rsidRDefault="009D5417" w:rsidP="00BB303D">
      <w:pPr>
        <w:jc w:val="both"/>
        <w:rPr>
          <w:rFonts w:asciiTheme="majorHAnsi" w:hAnsiTheme="majorHAnsi" w:cs="Arial"/>
        </w:rPr>
      </w:pPr>
    </w:p>
    <w:p w:rsidR="00BB303D" w:rsidRPr="00F94C0D" w:rsidRDefault="00BB303D" w:rsidP="00BB303D">
      <w:pPr>
        <w:jc w:val="both"/>
        <w:rPr>
          <w:rFonts w:asciiTheme="majorHAnsi" w:hAnsiTheme="majorHAnsi" w:cs="Arial"/>
          <w:i/>
          <w:iCs/>
          <w:color w:val="000000"/>
        </w:rPr>
      </w:pPr>
      <w:r w:rsidRPr="00F94C0D">
        <w:rPr>
          <w:rFonts w:asciiTheme="majorHAnsi" w:hAnsiTheme="majorHAnsi" w:cs="Arial"/>
        </w:rPr>
        <w:t xml:space="preserve">Ponuđač je dužan da tačno i nedvosmisleno popuni </w:t>
      </w:r>
      <w:r w:rsidRPr="00F94C0D">
        <w:rPr>
          <w:rFonts w:asciiTheme="majorHAnsi" w:eastAsia="Calibri" w:hAnsiTheme="majorHAnsi" w:cs="Arial"/>
        </w:rPr>
        <w:t>Izjavu privrednog subjekta u skladu sa zahtjevima iz tenderske dokumentacije.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50368728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6"/>
    </w:p>
    <w:p w:rsidR="00C302B1" w:rsidRPr="00D2135C" w:rsidRDefault="00C302B1" w:rsidP="00C302B1">
      <w:pPr>
        <w:jc w:val="both"/>
        <w:rPr>
          <w:rFonts w:asciiTheme="majorHAnsi" w:hAnsiTheme="majorHAnsi" w:cs="Arial"/>
          <w:i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C302B1" w:rsidRPr="00D2135C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C302B1" w:rsidRPr="00D2135C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F94C0D" w:rsidRPr="00D2135C" w:rsidRDefault="00F94C0D" w:rsidP="00C302B1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D5417" w:rsidTr="009D5417">
        <w:tc>
          <w:tcPr>
            <w:tcW w:w="9288" w:type="dxa"/>
          </w:tcPr>
          <w:p w:rsidR="002E5269" w:rsidRDefault="002E5269" w:rsidP="002E5269">
            <w:pPr>
              <w:jc w:val="both"/>
              <w:rPr>
                <w:rFonts w:ascii="Cambria" w:hAnsi="Cambria" w:cs="Arial"/>
                <w:lang w:val="sr-Latn-CS"/>
              </w:rPr>
            </w:pPr>
            <w:r>
              <w:rPr>
                <w:rFonts w:ascii="Cambria" w:hAnsi="Cambria" w:cs="Arial"/>
                <w:lang w:val="sr-Latn-CS"/>
              </w:rPr>
              <w:t>ZAŠTITA NA RADU</w:t>
            </w:r>
          </w:p>
          <w:p w:rsidR="002E5269" w:rsidRPr="00010C38" w:rsidRDefault="002E5269" w:rsidP="002E5269">
            <w:pPr>
              <w:jc w:val="both"/>
              <w:rPr>
                <w:rFonts w:ascii="Cambria" w:hAnsi="Cambria" w:cs="Arial"/>
                <w:lang w:val="sr-Latn-CS"/>
              </w:rPr>
            </w:pPr>
            <w:r w:rsidRPr="00010C38">
              <w:rPr>
                <w:rFonts w:ascii="Cambria" w:hAnsi="Cambria" w:cs="Arial"/>
                <w:lang w:val="sr-Latn-CS"/>
              </w:rPr>
              <w:t>Davalac usluge se obavezuje da pri vršenju predmetne usluge primijeni sve mjere zaštite na radu, zaštite okoline i ljudi i odgovoran je za bezbjednost svojih radnika angažovanih na vršenju usluge.</w:t>
            </w:r>
          </w:p>
          <w:p w:rsidR="002E5269" w:rsidRPr="00D2135C" w:rsidRDefault="002E5269" w:rsidP="002E5269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2E5269" w:rsidRDefault="002E5269" w:rsidP="002E526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RASKID UGOVORA</w:t>
            </w:r>
          </w:p>
          <w:p w:rsidR="002E5269" w:rsidRPr="00010C38" w:rsidRDefault="002E5269" w:rsidP="002E5269">
            <w:pPr>
              <w:jc w:val="both"/>
              <w:rPr>
                <w:rFonts w:ascii="Cambria" w:hAnsi="Cambria"/>
              </w:rPr>
            </w:pPr>
            <w:r w:rsidRPr="00010C38">
              <w:rPr>
                <w:rFonts w:ascii="Cambria" w:hAnsi="Cambria"/>
              </w:rPr>
              <w:t>Ugovorne strane su saglasne da se ugovor može raskinuti pismenim sporazumom koji potpisuju obje ugovorne strane, osim u slučaju da Naručilac usluge trpi štetu iz razloga što Davalac usluge ne izvršava ili neopravdano kasni sa izvršavanjem svojih obaveza. U tom slučaju Naručilac usluge ima pravo na jednostrani raskid ugovora uz otkazni rok od 15 dana od dana nastupanja razloga za raskid ugovora.</w:t>
            </w:r>
          </w:p>
          <w:p w:rsidR="002E5269" w:rsidRPr="00010C38" w:rsidRDefault="002E5269" w:rsidP="002E5269">
            <w:pPr>
              <w:jc w:val="both"/>
              <w:rPr>
                <w:rFonts w:ascii="Cambria" w:hAnsi="Cambria"/>
                <w:color w:val="000000"/>
                <w:sz w:val="10"/>
              </w:rPr>
            </w:pPr>
          </w:p>
          <w:p w:rsidR="00D2135C" w:rsidRPr="00010C38" w:rsidRDefault="002E5269" w:rsidP="002E5269">
            <w:pPr>
              <w:jc w:val="both"/>
              <w:rPr>
                <w:rFonts w:ascii="Cambria" w:hAnsi="Cambria" w:cs="Arial"/>
                <w:lang w:val="sr-Latn-CS"/>
              </w:rPr>
            </w:pPr>
            <w:r w:rsidRPr="00010C38">
              <w:rPr>
                <w:rFonts w:ascii="Cambria" w:hAnsi="Cambria" w:cs="Arial"/>
                <w:lang w:val="sr-Latn-CS"/>
              </w:rPr>
              <w:t>U slučaju raskida Ugovora ili obustave radova, Davalac usluge je dužan da izvedene usluge obezbijedi od propadanja, a troškove obezbjeđenja snosi ugovorna strana koja je odgovorna za raskid Ugovora.</w:t>
            </w:r>
          </w:p>
          <w:p w:rsidR="002E5269" w:rsidRPr="00010C38" w:rsidRDefault="002E5269" w:rsidP="002E5269">
            <w:pPr>
              <w:jc w:val="both"/>
              <w:rPr>
                <w:rFonts w:ascii="Cambria" w:hAnsi="Cambria"/>
                <w:color w:val="000000"/>
                <w:sz w:val="10"/>
              </w:rPr>
            </w:pPr>
          </w:p>
          <w:p w:rsidR="002E5269" w:rsidRPr="002E5269" w:rsidRDefault="002E5269" w:rsidP="002E5269">
            <w:pPr>
              <w:pStyle w:val="BodyText2"/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E5269">
              <w:rPr>
                <w:rFonts w:ascii="Cambria" w:hAnsi="Cambria"/>
                <w:sz w:val="24"/>
                <w:szCs w:val="24"/>
              </w:rPr>
              <w:t>REŠAVANJE PITANJA KOJA NISU REGULISANA UGOVOROM I NAČIN REŠAVANJE SPOROVA</w:t>
            </w:r>
          </w:p>
          <w:p w:rsidR="002E5269" w:rsidRPr="00010C38" w:rsidRDefault="002E5269" w:rsidP="002E5269">
            <w:pPr>
              <w:jc w:val="both"/>
              <w:rPr>
                <w:rFonts w:ascii="Cambria" w:hAnsi="Cambria"/>
                <w:lang w:val="sr-Latn-CS"/>
              </w:rPr>
            </w:pPr>
            <w:r w:rsidRPr="00010C38">
              <w:rPr>
                <w:rFonts w:ascii="Cambria" w:hAnsi="Cambria"/>
                <w:lang w:val="sr-Latn-CS"/>
              </w:rPr>
              <w:t xml:space="preserve">Za sve što nije regulisano ovim ugovorom primjenjivaće se odredbe Zakona o obligacionim odnosima, Zakona o javnim nabavkama, </w:t>
            </w:r>
            <w:r w:rsidRPr="00010C38">
              <w:rPr>
                <w:rFonts w:ascii="Cambria" w:hAnsi="Cambria" w:cs="Arial"/>
                <w:lang w:val="sr-Latn-CS"/>
              </w:rPr>
              <w:t xml:space="preserve">Zakona o zaštiti i zdravlju na radu, </w:t>
            </w:r>
            <w:r w:rsidRPr="00010C38">
              <w:rPr>
                <w:rFonts w:ascii="Cambria" w:hAnsi="Cambria"/>
                <w:lang w:val="sr-Latn-CS"/>
              </w:rPr>
              <w:t xml:space="preserve">Zakona o željeznici i </w:t>
            </w:r>
            <w:hyperlink r:id="rId11" w:history="1">
              <w:r w:rsidRPr="002E5269">
                <w:rPr>
                  <w:rStyle w:val="Hyperlink"/>
                  <w:rFonts w:ascii="Cambria" w:hAnsi="Cambria" w:cs="Arial"/>
                  <w:color w:val="auto"/>
                  <w:u w:val="none"/>
                  <w:bdr w:val="none" w:sz="0" w:space="0" w:color="auto" w:frame="1"/>
                </w:rPr>
                <w:t>Zakona o bezbjednosti, organizaciji i efikasnosti željezničkog prevoza</w:t>
              </w:r>
            </w:hyperlink>
            <w:r w:rsidRPr="00010C38">
              <w:rPr>
                <w:rFonts w:ascii="Cambria" w:hAnsi="Cambria"/>
                <w:lang w:val="sr-Latn-CS"/>
              </w:rPr>
              <w:t xml:space="preserve"> </w:t>
            </w:r>
            <w:r w:rsidRPr="00010C38">
              <w:rPr>
                <w:rFonts w:ascii="Cambria" w:hAnsi="Cambria" w:cs="Arial"/>
                <w:lang w:val="sr-Latn-CS"/>
              </w:rPr>
              <w:t>i drugi važeći propisi.</w:t>
            </w:r>
          </w:p>
          <w:p w:rsidR="002E5269" w:rsidRPr="00010C38" w:rsidRDefault="002E5269" w:rsidP="002E5269">
            <w:pPr>
              <w:jc w:val="both"/>
              <w:rPr>
                <w:rFonts w:ascii="Cambria" w:hAnsi="Cambria"/>
                <w:color w:val="000000"/>
                <w:sz w:val="10"/>
              </w:rPr>
            </w:pPr>
          </w:p>
          <w:p w:rsidR="009D5417" w:rsidRPr="002E5269" w:rsidRDefault="002E5269" w:rsidP="002E5269">
            <w:pPr>
              <w:jc w:val="both"/>
              <w:rPr>
                <w:rFonts w:ascii="Cambria" w:hAnsi="Cambria"/>
                <w:lang w:val="sr-Latn-CS"/>
              </w:rPr>
            </w:pPr>
            <w:r w:rsidRPr="00010C38">
              <w:rPr>
                <w:rFonts w:ascii="Cambria" w:hAnsi="Cambria"/>
                <w:lang w:val="sr-Latn-CS"/>
              </w:rPr>
              <w:t>Ugovorne strane su saglasne da će eventualne sporove rešavati mirnim putem u duhu dobrih poslovnih običaja i morala. U suprotnom, ugovara se nadležno</w:t>
            </w:r>
            <w:r>
              <w:rPr>
                <w:rFonts w:ascii="Cambria" w:hAnsi="Cambria"/>
                <w:lang w:val="sr-Latn-CS"/>
              </w:rPr>
              <w:t>st Privrednog suda u Podgorici.</w:t>
            </w:r>
          </w:p>
        </w:tc>
      </w:tr>
    </w:tbl>
    <w:p w:rsidR="00C302B1" w:rsidRPr="00B779E0" w:rsidRDefault="00C302B1" w:rsidP="00C302B1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C302B1" w:rsidRPr="00B779E0" w:rsidRDefault="00C302B1" w:rsidP="00C302B1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C302B1" w:rsidRPr="0069260C" w:rsidRDefault="00C302B1" w:rsidP="00C302B1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50368729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7"/>
    </w:p>
    <w:p w:rsidR="00C302B1" w:rsidRPr="00B779E0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C302B1" w:rsidRPr="00B779E0" w:rsidRDefault="00C302B1" w:rsidP="00C302B1">
      <w:pPr>
        <w:jc w:val="both"/>
        <w:rPr>
          <w:rFonts w:asciiTheme="majorHAnsi" w:hAnsiTheme="majorHAnsi" w:cs="Arial"/>
          <w:sz w:val="16"/>
          <w:szCs w:val="16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C302B1" w:rsidRDefault="00C302B1" w:rsidP="00C302B1">
      <w:pPr>
        <w:jc w:val="both"/>
        <w:rPr>
          <w:rFonts w:asciiTheme="majorHAnsi" w:hAnsiTheme="majorHAnsi" w:cs="Arial"/>
          <w:color w:val="000000"/>
        </w:rPr>
      </w:pPr>
    </w:p>
    <w:p w:rsidR="00C302B1" w:rsidRDefault="00C302B1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3E5B2B" w:rsidRDefault="003E5B2B" w:rsidP="00C302B1">
      <w:pPr>
        <w:jc w:val="both"/>
        <w:rPr>
          <w:rFonts w:asciiTheme="majorHAnsi" w:hAnsiTheme="majorHAnsi" w:cs="Arial"/>
          <w:color w:val="000000"/>
        </w:rPr>
      </w:pPr>
    </w:p>
    <w:p w:rsidR="002E5269" w:rsidRDefault="002E5269" w:rsidP="00C302B1">
      <w:pPr>
        <w:jc w:val="both"/>
        <w:rPr>
          <w:rFonts w:asciiTheme="majorHAnsi" w:hAnsiTheme="majorHAnsi" w:cs="Arial"/>
          <w:color w:val="000000"/>
        </w:rPr>
      </w:pPr>
    </w:p>
    <w:p w:rsidR="002E5269" w:rsidRDefault="002E5269" w:rsidP="00C302B1">
      <w:pPr>
        <w:jc w:val="both"/>
        <w:rPr>
          <w:rFonts w:asciiTheme="majorHAnsi" w:hAnsiTheme="majorHAnsi" w:cs="Arial"/>
          <w:color w:val="000000"/>
        </w:rPr>
      </w:pPr>
    </w:p>
    <w:p w:rsidR="002E5269" w:rsidRDefault="002E5269" w:rsidP="00C302B1">
      <w:pPr>
        <w:jc w:val="both"/>
        <w:rPr>
          <w:rFonts w:asciiTheme="majorHAnsi" w:hAnsiTheme="majorHAnsi" w:cs="Arial"/>
          <w:color w:val="000000"/>
        </w:rPr>
      </w:pPr>
    </w:p>
    <w:p w:rsidR="002E5269" w:rsidRDefault="002E5269" w:rsidP="00C302B1">
      <w:pPr>
        <w:jc w:val="both"/>
        <w:rPr>
          <w:rFonts w:asciiTheme="majorHAnsi" w:hAnsiTheme="majorHAnsi" w:cs="Arial"/>
          <w:color w:val="000000"/>
        </w:rPr>
      </w:pPr>
    </w:p>
    <w:p w:rsidR="002E5269" w:rsidRDefault="002E5269" w:rsidP="00C302B1">
      <w:pPr>
        <w:jc w:val="both"/>
        <w:rPr>
          <w:rFonts w:asciiTheme="majorHAnsi" w:hAnsiTheme="majorHAnsi" w:cs="Arial"/>
          <w:color w:val="000000"/>
        </w:rPr>
      </w:pPr>
    </w:p>
    <w:p w:rsidR="002E5269" w:rsidRDefault="002E5269" w:rsidP="00C302B1">
      <w:pPr>
        <w:jc w:val="both"/>
        <w:rPr>
          <w:rFonts w:asciiTheme="majorHAnsi" w:hAnsiTheme="majorHAnsi" w:cs="Arial"/>
          <w:color w:val="000000"/>
        </w:rPr>
      </w:pPr>
    </w:p>
    <w:p w:rsidR="002E5269" w:rsidRDefault="002E5269" w:rsidP="00C302B1">
      <w:pPr>
        <w:jc w:val="both"/>
        <w:rPr>
          <w:rFonts w:asciiTheme="majorHAnsi" w:hAnsiTheme="majorHAnsi" w:cs="Arial"/>
          <w:color w:val="000000"/>
        </w:rPr>
      </w:pPr>
    </w:p>
    <w:p w:rsidR="000D04DC" w:rsidRDefault="000D04DC" w:rsidP="00C302B1">
      <w:pPr>
        <w:jc w:val="both"/>
        <w:rPr>
          <w:rFonts w:asciiTheme="majorHAnsi" w:hAnsiTheme="majorHAnsi" w:cs="Arial"/>
          <w:color w:val="000000"/>
        </w:rPr>
      </w:pPr>
    </w:p>
    <w:p w:rsidR="000D04DC" w:rsidRDefault="000D04DC" w:rsidP="00C302B1">
      <w:pPr>
        <w:jc w:val="both"/>
        <w:rPr>
          <w:rFonts w:asciiTheme="majorHAnsi" w:hAnsiTheme="majorHAnsi" w:cs="Arial"/>
          <w:color w:val="000000"/>
        </w:rPr>
      </w:pPr>
    </w:p>
    <w:p w:rsidR="000D04DC" w:rsidRDefault="000D04DC" w:rsidP="00C302B1">
      <w:pPr>
        <w:jc w:val="both"/>
        <w:rPr>
          <w:rFonts w:asciiTheme="majorHAnsi" w:hAnsiTheme="majorHAnsi" w:cs="Arial"/>
          <w:color w:val="000000"/>
        </w:rPr>
      </w:pPr>
    </w:p>
    <w:p w:rsidR="000D04DC" w:rsidRPr="0069260C" w:rsidRDefault="000D04DC" w:rsidP="00C302B1">
      <w:pPr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8" w:name="_Toc416180136"/>
      <w:bookmarkStart w:id="9" w:name="_Toc508349235"/>
      <w:bookmarkStart w:id="10" w:name="_Toc50368730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8"/>
      <w:bookmarkEnd w:id="9"/>
      <w:bookmarkEnd w:id="10"/>
    </w:p>
    <w:p w:rsidR="00C302B1" w:rsidRPr="0069260C" w:rsidRDefault="00C302B1" w:rsidP="00C302B1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C302B1" w:rsidRPr="0069260C" w:rsidRDefault="00C302B1" w:rsidP="00C302B1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33023F" w:rsidRPr="00B35593" w:rsidRDefault="0033023F" w:rsidP="0033023F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33023F" w:rsidRPr="00B35593" w:rsidRDefault="0033023F" w:rsidP="0033023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0D04DC">
        <w:rPr>
          <w:rFonts w:asciiTheme="majorHAnsi" w:hAnsiTheme="majorHAnsi" w:cs="Arial"/>
          <w:color w:val="000000"/>
        </w:rPr>
        <w:t>11648</w:t>
      </w:r>
      <w:r>
        <w:rPr>
          <w:rFonts w:asciiTheme="majorHAnsi" w:hAnsiTheme="majorHAnsi" w:cs="Arial"/>
          <w:color w:val="000000"/>
        </w:rPr>
        <w:t>/2</w:t>
      </w:r>
    </w:p>
    <w:p w:rsidR="0033023F" w:rsidRPr="00B35593" w:rsidRDefault="0033023F" w:rsidP="0033023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>
        <w:rPr>
          <w:rFonts w:asciiTheme="majorHAnsi" w:hAnsiTheme="majorHAnsi" w:cs="Arial"/>
          <w:color w:val="000000"/>
        </w:rPr>
        <w:t>28</w:t>
      </w:r>
      <w:r w:rsidRPr="00B35593">
        <w:rPr>
          <w:rFonts w:asciiTheme="majorHAnsi" w:hAnsiTheme="majorHAnsi" w:cs="Arial"/>
          <w:color w:val="000000"/>
        </w:rPr>
        <w:t>.0</w:t>
      </w:r>
      <w:r>
        <w:rPr>
          <w:rFonts w:asciiTheme="majorHAnsi" w:hAnsiTheme="majorHAnsi" w:cs="Arial"/>
          <w:color w:val="000000"/>
        </w:rPr>
        <w:t>8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33023F" w:rsidRPr="00B35593" w:rsidRDefault="0033023F" w:rsidP="0033023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33023F" w:rsidRPr="00B35593" w:rsidRDefault="0033023F" w:rsidP="0033023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33023F" w:rsidRPr="00B35593" w:rsidRDefault="0033023F" w:rsidP="0033023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33023F" w:rsidRPr="00B35593" w:rsidRDefault="0033023F" w:rsidP="0033023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33023F" w:rsidRPr="00B35593" w:rsidRDefault="0033023F" w:rsidP="0033023F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33023F" w:rsidRPr="00B35593" w:rsidRDefault="0033023F" w:rsidP="0033023F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33023F" w:rsidRPr="00B35593" w:rsidRDefault="0033023F" w:rsidP="0033023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165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usluge: </w:t>
      </w:r>
      <w:r w:rsidRPr="00805277">
        <w:rPr>
          <w:rFonts w:asciiTheme="majorHAnsi" w:hAnsiTheme="majorHAnsi" w:cstheme="minorHAnsi"/>
          <w:b/>
          <w:bCs/>
          <w:lang w:val="sr-Latn-ME"/>
        </w:rPr>
        <w:t xml:space="preserve">Angažovanje </w:t>
      </w:r>
      <w:r>
        <w:rPr>
          <w:rFonts w:asciiTheme="majorHAnsi" w:hAnsiTheme="majorHAnsi" w:cstheme="minorHAnsi"/>
          <w:b/>
          <w:bCs/>
          <w:lang w:val="sr-Latn-ME"/>
        </w:rPr>
        <w:t>fizičkih radnika na iskopu rova</w:t>
      </w:r>
      <w:r w:rsidRPr="00805277">
        <w:rPr>
          <w:rFonts w:asciiTheme="majorHAnsi" w:hAnsiTheme="majorHAnsi" w:cstheme="minorHAnsi"/>
          <w:b/>
          <w:bCs/>
          <w:lang w:val="sr-Latn-ME"/>
        </w:rPr>
        <w:t xml:space="preserve"> za </w:t>
      </w:r>
      <w:r>
        <w:rPr>
          <w:rFonts w:asciiTheme="majorHAnsi" w:hAnsiTheme="majorHAnsi" w:cstheme="minorHAnsi"/>
          <w:b/>
          <w:bCs/>
          <w:lang w:val="sr-Latn-ME"/>
        </w:rPr>
        <w:t>Službu za EK,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33023F" w:rsidRPr="00B35593" w:rsidRDefault="0033023F" w:rsidP="0033023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33023F" w:rsidRPr="00B35593" w:rsidRDefault="0033023F" w:rsidP="0033023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33023F" w:rsidRPr="00B35593" w:rsidRDefault="0033023F" w:rsidP="0033023F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33023F" w:rsidRDefault="0033023F" w:rsidP="0033023F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33023F" w:rsidRPr="00B35593" w:rsidRDefault="0033023F" w:rsidP="0033023F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3023F" w:rsidRDefault="0033023F" w:rsidP="0033023F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33023F" w:rsidRPr="00B35593" w:rsidRDefault="0033023F" w:rsidP="0033023F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33023F" w:rsidRDefault="0033023F" w:rsidP="0033023F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33023F" w:rsidRPr="00B35593" w:rsidRDefault="0033023F" w:rsidP="0033023F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3023F" w:rsidRDefault="0033023F" w:rsidP="0033023F">
      <w:pPr>
        <w:jc w:val="both"/>
        <w:rPr>
          <w:rFonts w:asciiTheme="majorHAnsi" w:hAnsiTheme="majorHAnsi" w:cs="Arial"/>
          <w:color w:val="000000"/>
        </w:rPr>
      </w:pPr>
      <w:r w:rsidRPr="00B551B2">
        <w:rPr>
          <w:rFonts w:asciiTheme="majorHAnsi" w:hAnsiTheme="majorHAnsi" w:cs="Arial"/>
          <w:color w:val="000000"/>
          <w:sz w:val="23"/>
          <w:szCs w:val="23"/>
        </w:rPr>
        <w:t xml:space="preserve">Lice koje je učestvovalo u planiranju javne nabavke: </w:t>
      </w:r>
      <w:r w:rsidRPr="00B551B2">
        <w:rPr>
          <w:rFonts w:asciiTheme="majorHAnsi" w:hAnsiTheme="majorHAnsi"/>
          <w:sz w:val="23"/>
          <w:szCs w:val="23"/>
        </w:rPr>
        <w:t>Direktor Sektora za elektrotehničke poslove</w:t>
      </w:r>
      <w:r w:rsidRPr="00B551B2">
        <w:rPr>
          <w:rFonts w:asciiTheme="majorHAnsi" w:hAnsiTheme="majorHAnsi" w:cs="Arial"/>
          <w:color w:val="000000"/>
          <w:sz w:val="23"/>
          <w:szCs w:val="23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551B2">
        <w:rPr>
          <w:rFonts w:asciiTheme="majorHAnsi" w:hAnsiTheme="majorHAnsi"/>
          <w:b/>
        </w:rPr>
        <w:t>Edin Hasanović</w:t>
      </w:r>
      <w:r w:rsidRPr="00B551B2">
        <w:rPr>
          <w:rFonts w:asciiTheme="majorHAnsi" w:hAnsiTheme="majorHAnsi"/>
        </w:rPr>
        <w:t>,</w:t>
      </w:r>
      <w:r w:rsidRPr="00A8268D">
        <w:rPr>
          <w:rFonts w:asciiTheme="majorHAnsi" w:hAnsiTheme="majorHAnsi"/>
          <w:i/>
        </w:rPr>
        <w:t xml:space="preserve"> </w:t>
      </w:r>
    </w:p>
    <w:p w:rsidR="0033023F" w:rsidRPr="00092236" w:rsidRDefault="0033023F" w:rsidP="0033023F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33023F" w:rsidRDefault="0033023F" w:rsidP="0033023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33023F" w:rsidRPr="00B35593" w:rsidRDefault="0033023F" w:rsidP="0033023F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33023F" w:rsidRPr="00B35593" w:rsidRDefault="0033023F" w:rsidP="0033023F">
      <w:pPr>
        <w:tabs>
          <w:tab w:val="left" w:pos="3290"/>
        </w:tabs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Predsjednik komisije </w:t>
      </w:r>
      <w:r w:rsidRPr="00B35593">
        <w:rPr>
          <w:rFonts w:asciiTheme="majorHAnsi" w:hAnsiTheme="majorHAnsi" w:cs="Arial"/>
          <w:sz w:val="23"/>
          <w:szCs w:val="23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e: </w:t>
      </w:r>
      <w:r>
        <w:rPr>
          <w:rFonts w:asciiTheme="majorHAnsi" w:hAnsiTheme="majorHAnsi" w:cstheme="minorHAnsi"/>
          <w:b/>
        </w:rPr>
        <w:t>Radmila Majić,</w:t>
      </w:r>
      <w:r w:rsidRPr="009954E1">
        <w:rPr>
          <w:rFonts w:asciiTheme="majorHAnsi" w:hAnsiTheme="majorHAnsi" w:cstheme="minorHAnsi"/>
          <w:b/>
        </w:rPr>
        <w:t xml:space="preserve"> </w:t>
      </w:r>
      <w:r>
        <w:rPr>
          <w:rFonts w:asciiTheme="majorHAnsi" w:hAnsiTheme="majorHAnsi" w:cstheme="minorHAnsi"/>
        </w:rPr>
        <w:t>dip. pravnik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>_________________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33023F" w:rsidRDefault="0033023F" w:rsidP="0033023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33023F" w:rsidRPr="00B35593" w:rsidRDefault="0033023F" w:rsidP="0033023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3023F" w:rsidRPr="00B35593" w:rsidRDefault="0033023F" w:rsidP="0033023F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33023F" w:rsidRPr="00B35593" w:rsidRDefault="0033023F" w:rsidP="0033023F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  <w:t>________________</w:t>
      </w:r>
      <w:r>
        <w:rPr>
          <w:rFonts w:asciiTheme="majorHAnsi" w:hAnsiTheme="majorHAnsi" w:cs="Arial"/>
          <w:color w:val="000000"/>
        </w:rPr>
        <w:t>__________</w:t>
      </w:r>
    </w:p>
    <w:p w:rsidR="0033023F" w:rsidRDefault="0033023F" w:rsidP="0033023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33023F" w:rsidRPr="00B35593" w:rsidRDefault="0033023F" w:rsidP="0033023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3023F" w:rsidRPr="00B35593" w:rsidRDefault="0033023F" w:rsidP="0033023F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551B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Ranko Peličić</w:t>
      </w:r>
      <w:r w:rsidRPr="00250AB3">
        <w:rPr>
          <w:rFonts w:asciiTheme="majorHAnsi" w:hAnsiTheme="majorHAnsi"/>
        </w:rPr>
        <w:t>, dipl.el.ing.</w:t>
      </w:r>
    </w:p>
    <w:p w:rsidR="0033023F" w:rsidRPr="00B35593" w:rsidRDefault="0033023F" w:rsidP="0033023F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  <w:t xml:space="preserve">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</w:p>
    <w:p w:rsidR="0033023F" w:rsidRDefault="0033023F" w:rsidP="0033023F">
      <w:pPr>
        <w:ind w:left="6372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33023F" w:rsidRPr="00B35593" w:rsidRDefault="0033023F" w:rsidP="0033023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3023F" w:rsidRDefault="0033023F" w:rsidP="0033023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3023F" w:rsidRPr="00B35593" w:rsidRDefault="0033023F" w:rsidP="0033023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3023F" w:rsidRPr="00941212" w:rsidRDefault="0033023F" w:rsidP="0033023F">
      <w:pPr>
        <w:tabs>
          <w:tab w:val="left" w:pos="3290"/>
        </w:tabs>
        <w:rPr>
          <w:rFonts w:asciiTheme="majorHAnsi" w:hAnsiTheme="majorHAnsi"/>
          <w:sz w:val="19"/>
          <w:szCs w:val="19"/>
        </w:rPr>
      </w:pPr>
      <w:r w:rsidRPr="0033023F">
        <w:rPr>
          <w:rFonts w:asciiTheme="majorHAnsi" w:hAnsiTheme="majorHAnsi" w:cs="Arial"/>
          <w:iCs/>
          <w:color w:val="000000"/>
          <w:sz w:val="18"/>
          <w:szCs w:val="18"/>
        </w:rPr>
        <w:t xml:space="preserve">Zamjenik predsjednika komisije </w:t>
      </w:r>
      <w:r w:rsidRPr="0033023F">
        <w:rPr>
          <w:rFonts w:asciiTheme="majorHAnsi" w:hAnsiTheme="majorHAnsi" w:cs="Arial"/>
          <w:sz w:val="18"/>
          <w:szCs w:val="18"/>
        </w:rPr>
        <w:t>za sprovođenje postupka javne nabavk</w:t>
      </w:r>
      <w:r w:rsidRPr="0033023F">
        <w:rPr>
          <w:rFonts w:asciiTheme="majorHAnsi" w:hAnsiTheme="majorHAnsi" w:cs="Arial"/>
          <w:iCs/>
          <w:color w:val="000000"/>
          <w:sz w:val="18"/>
          <w:szCs w:val="18"/>
        </w:rPr>
        <w:t>e:</w:t>
      </w:r>
      <w:r w:rsidRPr="00B551B2">
        <w:rPr>
          <w:rFonts w:asciiTheme="majorHAnsi" w:hAnsiTheme="majorHAnsi" w:cstheme="minorHAnsi"/>
          <w:b/>
          <w:sz w:val="23"/>
          <w:szCs w:val="23"/>
        </w:rPr>
        <w:t xml:space="preserve"> </w:t>
      </w:r>
      <w:r w:rsidRPr="00941212">
        <w:rPr>
          <w:rFonts w:asciiTheme="majorHAnsi" w:hAnsiTheme="majorHAnsi" w:cstheme="minorHAnsi"/>
          <w:b/>
          <w:sz w:val="21"/>
          <w:szCs w:val="21"/>
        </w:rPr>
        <w:t xml:space="preserve">Filip Janković, </w:t>
      </w:r>
      <w:r w:rsidRPr="00941212">
        <w:rPr>
          <w:rFonts w:asciiTheme="majorHAnsi" w:hAnsiTheme="majorHAnsi" w:cstheme="minorHAnsi"/>
          <w:sz w:val="19"/>
          <w:szCs w:val="19"/>
        </w:rPr>
        <w:t>spec.sci.pravnih nauka</w:t>
      </w:r>
    </w:p>
    <w:p w:rsidR="0033023F" w:rsidRPr="00941212" w:rsidRDefault="0033023F" w:rsidP="0033023F">
      <w:pPr>
        <w:tabs>
          <w:tab w:val="left" w:pos="3290"/>
        </w:tabs>
        <w:rPr>
          <w:rFonts w:asciiTheme="majorHAnsi" w:hAnsiTheme="majorHAnsi" w:cs="Arial"/>
          <w:color w:val="000000"/>
          <w:sz w:val="21"/>
          <w:szCs w:val="21"/>
        </w:rPr>
      </w:pPr>
      <w:r w:rsidRPr="00941212">
        <w:rPr>
          <w:rFonts w:asciiTheme="majorHAnsi" w:hAnsiTheme="majorHAnsi"/>
          <w:sz w:val="21"/>
          <w:szCs w:val="21"/>
        </w:rPr>
        <w:tab/>
      </w:r>
      <w:r w:rsidRPr="00941212">
        <w:rPr>
          <w:rFonts w:asciiTheme="majorHAnsi" w:hAnsiTheme="majorHAnsi"/>
          <w:sz w:val="21"/>
          <w:szCs w:val="21"/>
        </w:rPr>
        <w:tab/>
      </w:r>
      <w:r w:rsidRPr="00941212">
        <w:rPr>
          <w:rFonts w:asciiTheme="majorHAnsi" w:hAnsiTheme="majorHAnsi"/>
          <w:sz w:val="21"/>
          <w:szCs w:val="21"/>
        </w:rPr>
        <w:tab/>
      </w:r>
      <w:r w:rsidRPr="00941212">
        <w:rPr>
          <w:rFonts w:asciiTheme="majorHAnsi" w:hAnsiTheme="majorHAnsi"/>
          <w:sz w:val="21"/>
          <w:szCs w:val="21"/>
        </w:rPr>
        <w:tab/>
      </w:r>
      <w:r w:rsidRPr="00941212">
        <w:rPr>
          <w:rFonts w:asciiTheme="majorHAnsi" w:hAnsiTheme="majorHAnsi"/>
          <w:sz w:val="21"/>
          <w:szCs w:val="21"/>
        </w:rPr>
        <w:tab/>
      </w:r>
      <w:r w:rsidRPr="00941212">
        <w:rPr>
          <w:rFonts w:asciiTheme="majorHAnsi" w:hAnsiTheme="majorHAnsi"/>
          <w:sz w:val="21"/>
          <w:szCs w:val="21"/>
        </w:rPr>
        <w:tab/>
        <w:t>__________</w:t>
      </w:r>
      <w:r w:rsidRPr="00941212">
        <w:rPr>
          <w:rFonts w:asciiTheme="majorHAnsi" w:hAnsiTheme="majorHAnsi" w:cs="Arial"/>
          <w:color w:val="000000"/>
          <w:sz w:val="21"/>
          <w:szCs w:val="21"/>
        </w:rPr>
        <w:t>________________</w:t>
      </w:r>
    </w:p>
    <w:p w:rsidR="0033023F" w:rsidRPr="00B35593" w:rsidRDefault="0033023F" w:rsidP="0033023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C302B1" w:rsidRPr="0069260C" w:rsidRDefault="00C302B1" w:rsidP="00C302B1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1" w:name="_Toc50368731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1"/>
    </w:p>
    <w:p w:rsidR="00C302B1" w:rsidRPr="0069260C" w:rsidRDefault="00C302B1" w:rsidP="00C302B1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C302B1" w:rsidRPr="0069260C" w:rsidRDefault="00C302B1" w:rsidP="00C302B1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C302B1" w:rsidRPr="0069260C" w:rsidRDefault="00C302B1" w:rsidP="00C302B1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C302B1" w:rsidRPr="0069260C" w:rsidRDefault="00C302B1" w:rsidP="00C302B1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C302B1" w:rsidRPr="0069260C" w:rsidRDefault="00C302B1" w:rsidP="00C302B1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C302B1" w:rsidRPr="0069260C" w:rsidRDefault="00C302B1" w:rsidP="00C302B1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C302B1" w:rsidRPr="0069260C" w:rsidRDefault="00C302B1" w:rsidP="00C302B1">
      <w:pPr>
        <w:rPr>
          <w:rFonts w:asciiTheme="majorHAnsi" w:hAnsiTheme="majorHAnsi" w:cs="Arial"/>
          <w:color w:val="FF0000"/>
        </w:rPr>
      </w:pPr>
    </w:p>
    <w:p w:rsidR="00C302B1" w:rsidRPr="0069260C" w:rsidRDefault="00C302B1" w:rsidP="00C302B1">
      <w:pPr>
        <w:jc w:val="right"/>
        <w:rPr>
          <w:rFonts w:asciiTheme="majorHAnsi" w:hAnsiTheme="majorHAnsi" w:cs="Arial"/>
          <w:b/>
        </w:rPr>
      </w:pPr>
    </w:p>
    <w:p w:rsidR="00C302B1" w:rsidRPr="0069260C" w:rsidRDefault="00C302B1" w:rsidP="00C302B1">
      <w:pPr>
        <w:jc w:val="right"/>
        <w:rPr>
          <w:rFonts w:asciiTheme="majorHAnsi" w:hAnsiTheme="majorHAnsi" w:cs="Arial"/>
          <w:b/>
        </w:rPr>
      </w:pPr>
    </w:p>
    <w:p w:rsidR="00C302B1" w:rsidRPr="0069260C" w:rsidRDefault="00C302B1" w:rsidP="00C302B1">
      <w:pPr>
        <w:jc w:val="right"/>
        <w:rPr>
          <w:rFonts w:asciiTheme="majorHAnsi" w:hAnsiTheme="majorHAnsi" w:cs="Arial"/>
          <w:b/>
        </w:rPr>
      </w:pPr>
    </w:p>
    <w:p w:rsidR="0006612B" w:rsidRDefault="0006612B" w:rsidP="00C302B1">
      <w:pPr>
        <w:jc w:val="both"/>
      </w:pPr>
    </w:p>
    <w:sectPr w:rsidR="0006612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B1" w:rsidRDefault="005524B1" w:rsidP="00BB303D">
      <w:r>
        <w:separator/>
      </w:r>
    </w:p>
  </w:endnote>
  <w:endnote w:type="continuationSeparator" w:id="0">
    <w:p w:rsidR="005524B1" w:rsidRDefault="005524B1" w:rsidP="00BB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-191561655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61E94" w:rsidRPr="00A61E94" w:rsidRDefault="00A61E94">
            <w:pPr>
              <w:pStyle w:val="Footer"/>
              <w:jc w:val="center"/>
              <w:rPr>
                <w:rFonts w:asciiTheme="majorHAnsi" w:hAnsiTheme="majorHAnsi"/>
              </w:rPr>
            </w:pPr>
            <w:r w:rsidRPr="00A61E94">
              <w:rPr>
                <w:rFonts w:asciiTheme="majorHAnsi" w:hAnsiTheme="majorHAnsi"/>
              </w:rPr>
              <w:t xml:space="preserve">Page </w:t>
            </w:r>
            <w:r w:rsidRPr="00A61E94">
              <w:rPr>
                <w:rFonts w:asciiTheme="majorHAnsi" w:hAnsiTheme="majorHAnsi"/>
                <w:b/>
                <w:bCs/>
              </w:rPr>
              <w:fldChar w:fldCharType="begin"/>
            </w:r>
            <w:r w:rsidRPr="00A61E94">
              <w:rPr>
                <w:rFonts w:asciiTheme="majorHAnsi" w:hAnsiTheme="majorHAnsi"/>
                <w:b/>
                <w:bCs/>
              </w:rPr>
              <w:instrText xml:space="preserve"> PAGE </w:instrText>
            </w:r>
            <w:r w:rsidRPr="00A61E94">
              <w:rPr>
                <w:rFonts w:asciiTheme="majorHAnsi" w:hAnsiTheme="majorHAnsi"/>
                <w:b/>
                <w:bCs/>
              </w:rPr>
              <w:fldChar w:fldCharType="separate"/>
            </w:r>
            <w:r w:rsidR="00A049D7">
              <w:rPr>
                <w:rFonts w:asciiTheme="majorHAnsi" w:hAnsiTheme="majorHAnsi"/>
                <w:b/>
                <w:bCs/>
                <w:noProof/>
              </w:rPr>
              <w:t>6</w:t>
            </w:r>
            <w:r w:rsidRPr="00A61E94">
              <w:rPr>
                <w:rFonts w:asciiTheme="majorHAnsi" w:hAnsiTheme="majorHAnsi"/>
                <w:b/>
                <w:bCs/>
              </w:rPr>
              <w:fldChar w:fldCharType="end"/>
            </w:r>
            <w:r w:rsidRPr="00A61E94">
              <w:rPr>
                <w:rFonts w:asciiTheme="majorHAnsi" w:hAnsiTheme="majorHAnsi"/>
              </w:rPr>
              <w:t xml:space="preserve"> of </w:t>
            </w:r>
            <w:r w:rsidRPr="00A61E94">
              <w:rPr>
                <w:rFonts w:asciiTheme="majorHAnsi" w:hAnsiTheme="majorHAnsi"/>
                <w:b/>
                <w:bCs/>
              </w:rPr>
              <w:fldChar w:fldCharType="begin"/>
            </w:r>
            <w:r w:rsidRPr="00A61E94">
              <w:rPr>
                <w:rFonts w:asciiTheme="majorHAnsi" w:hAnsiTheme="majorHAnsi"/>
                <w:b/>
                <w:bCs/>
              </w:rPr>
              <w:instrText xml:space="preserve"> NUMPAGES  </w:instrText>
            </w:r>
            <w:r w:rsidRPr="00A61E94">
              <w:rPr>
                <w:rFonts w:asciiTheme="majorHAnsi" w:hAnsiTheme="majorHAnsi"/>
                <w:b/>
                <w:bCs/>
              </w:rPr>
              <w:fldChar w:fldCharType="separate"/>
            </w:r>
            <w:r w:rsidR="00A049D7">
              <w:rPr>
                <w:rFonts w:asciiTheme="majorHAnsi" w:hAnsiTheme="majorHAnsi"/>
                <w:b/>
                <w:bCs/>
                <w:noProof/>
              </w:rPr>
              <w:t>13</w:t>
            </w:r>
            <w:r w:rsidRPr="00A61E94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:rsidR="00A61E94" w:rsidRDefault="00A61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B1" w:rsidRDefault="005524B1" w:rsidP="00BB303D">
      <w:r>
        <w:separator/>
      </w:r>
    </w:p>
  </w:footnote>
  <w:footnote w:type="continuationSeparator" w:id="0">
    <w:p w:rsidR="005524B1" w:rsidRDefault="005524B1" w:rsidP="00BB303D">
      <w:r>
        <w:continuationSeparator/>
      </w:r>
    </w:p>
  </w:footnote>
  <w:footnote w:id="1">
    <w:p w:rsidR="00C302B1" w:rsidRPr="00367536" w:rsidRDefault="00C302B1" w:rsidP="00C302B1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C302B1" w:rsidRPr="002E211C" w:rsidRDefault="00C302B1" w:rsidP="00C302B1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C302B1" w:rsidRPr="005D5095" w:rsidRDefault="00C302B1" w:rsidP="00C302B1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C302B1" w:rsidRPr="005D5095" w:rsidRDefault="00C302B1" w:rsidP="00C302B1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C302B1" w:rsidRPr="002E4B68" w:rsidRDefault="00C302B1" w:rsidP="00C302B1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C302B1" w:rsidRPr="000365E1" w:rsidRDefault="00C302B1" w:rsidP="00C302B1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1C6906" w:rsidRPr="00D76152" w:rsidRDefault="001C6906" w:rsidP="001C6906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C302B1" w:rsidRPr="002E211C" w:rsidRDefault="00C302B1" w:rsidP="00C302B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C302B1" w:rsidRPr="00761A17" w:rsidRDefault="00C302B1" w:rsidP="00C302B1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C302B1" w:rsidRPr="0099622E" w:rsidRDefault="00C302B1" w:rsidP="00C302B1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97DF5"/>
    <w:multiLevelType w:val="hybridMultilevel"/>
    <w:tmpl w:val="26AA9102"/>
    <w:lvl w:ilvl="0" w:tplc="2C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0D5AEB"/>
    <w:multiLevelType w:val="hybridMultilevel"/>
    <w:tmpl w:val="E8F6BA0E"/>
    <w:lvl w:ilvl="0" w:tplc="42ECB734">
      <w:start w:val="3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B644D"/>
    <w:multiLevelType w:val="hybridMultilevel"/>
    <w:tmpl w:val="8C6CB0D2"/>
    <w:lvl w:ilvl="0" w:tplc="2C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CA269C"/>
    <w:multiLevelType w:val="hybridMultilevel"/>
    <w:tmpl w:val="AFC82F98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A063B0"/>
    <w:multiLevelType w:val="hybridMultilevel"/>
    <w:tmpl w:val="9C525FB4"/>
    <w:lvl w:ilvl="0" w:tplc="06D67DB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664F12"/>
    <w:multiLevelType w:val="hybridMultilevel"/>
    <w:tmpl w:val="4AC83B2C"/>
    <w:lvl w:ilvl="0" w:tplc="CBB456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11AB0"/>
    <w:multiLevelType w:val="hybridMultilevel"/>
    <w:tmpl w:val="058E5AE6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17E09"/>
    <w:multiLevelType w:val="hybridMultilevel"/>
    <w:tmpl w:val="0B481C82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482A6A"/>
    <w:multiLevelType w:val="hybridMultilevel"/>
    <w:tmpl w:val="4FAE1A7C"/>
    <w:lvl w:ilvl="0" w:tplc="EF30C8F0"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</w:rPr>
    </w:lvl>
    <w:lvl w:ilvl="1" w:tplc="2C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DF364B7"/>
    <w:multiLevelType w:val="hybridMultilevel"/>
    <w:tmpl w:val="5C882F8E"/>
    <w:lvl w:ilvl="0" w:tplc="0A0E3382">
      <w:start w:val="1"/>
      <w:numFmt w:val="decimal"/>
      <w:lvlText w:val="%1."/>
      <w:lvlJc w:val="left"/>
      <w:pPr>
        <w:ind w:left="-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64" w:hanging="360"/>
      </w:pPr>
    </w:lvl>
    <w:lvl w:ilvl="2" w:tplc="0409001B" w:tentative="1">
      <w:start w:val="1"/>
      <w:numFmt w:val="lowerRoman"/>
      <w:lvlText w:val="%3."/>
      <w:lvlJc w:val="right"/>
      <w:pPr>
        <w:ind w:left="1384" w:hanging="180"/>
      </w:pPr>
    </w:lvl>
    <w:lvl w:ilvl="3" w:tplc="0409000F" w:tentative="1">
      <w:start w:val="1"/>
      <w:numFmt w:val="decimal"/>
      <w:lvlText w:val="%4."/>
      <w:lvlJc w:val="left"/>
      <w:pPr>
        <w:ind w:left="2104" w:hanging="360"/>
      </w:pPr>
    </w:lvl>
    <w:lvl w:ilvl="4" w:tplc="04090019" w:tentative="1">
      <w:start w:val="1"/>
      <w:numFmt w:val="lowerLetter"/>
      <w:lvlText w:val="%5."/>
      <w:lvlJc w:val="left"/>
      <w:pPr>
        <w:ind w:left="2824" w:hanging="360"/>
      </w:pPr>
    </w:lvl>
    <w:lvl w:ilvl="5" w:tplc="0409001B" w:tentative="1">
      <w:start w:val="1"/>
      <w:numFmt w:val="lowerRoman"/>
      <w:lvlText w:val="%6."/>
      <w:lvlJc w:val="right"/>
      <w:pPr>
        <w:ind w:left="3544" w:hanging="180"/>
      </w:pPr>
    </w:lvl>
    <w:lvl w:ilvl="6" w:tplc="0409000F" w:tentative="1">
      <w:start w:val="1"/>
      <w:numFmt w:val="decimal"/>
      <w:lvlText w:val="%7."/>
      <w:lvlJc w:val="left"/>
      <w:pPr>
        <w:ind w:left="4264" w:hanging="360"/>
      </w:pPr>
    </w:lvl>
    <w:lvl w:ilvl="7" w:tplc="04090019" w:tentative="1">
      <w:start w:val="1"/>
      <w:numFmt w:val="lowerLetter"/>
      <w:lvlText w:val="%8."/>
      <w:lvlJc w:val="left"/>
      <w:pPr>
        <w:ind w:left="4984" w:hanging="360"/>
      </w:pPr>
    </w:lvl>
    <w:lvl w:ilvl="8" w:tplc="0409001B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14">
    <w:nsid w:val="767E1237"/>
    <w:multiLevelType w:val="hybridMultilevel"/>
    <w:tmpl w:val="E0C686F8"/>
    <w:lvl w:ilvl="0" w:tplc="FDD209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  <w:num w:numId="13">
    <w:abstractNumId w:val="2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D"/>
    <w:rsid w:val="0006612B"/>
    <w:rsid w:val="00077F6D"/>
    <w:rsid w:val="000D04DC"/>
    <w:rsid w:val="0014135C"/>
    <w:rsid w:val="001C6906"/>
    <w:rsid w:val="0024338F"/>
    <w:rsid w:val="002521CE"/>
    <w:rsid w:val="002E5269"/>
    <w:rsid w:val="0033023F"/>
    <w:rsid w:val="003E5B2B"/>
    <w:rsid w:val="004447D8"/>
    <w:rsid w:val="005524B1"/>
    <w:rsid w:val="00614A92"/>
    <w:rsid w:val="00673BE5"/>
    <w:rsid w:val="006D1D8C"/>
    <w:rsid w:val="006D49A9"/>
    <w:rsid w:val="00801A6C"/>
    <w:rsid w:val="00802FE2"/>
    <w:rsid w:val="00824CB1"/>
    <w:rsid w:val="0083525F"/>
    <w:rsid w:val="008563A9"/>
    <w:rsid w:val="008F7E71"/>
    <w:rsid w:val="009D5417"/>
    <w:rsid w:val="00A049D7"/>
    <w:rsid w:val="00A61E94"/>
    <w:rsid w:val="00A659EC"/>
    <w:rsid w:val="00BB303D"/>
    <w:rsid w:val="00C302B1"/>
    <w:rsid w:val="00C66FDF"/>
    <w:rsid w:val="00C82D5D"/>
    <w:rsid w:val="00CF5297"/>
    <w:rsid w:val="00D2135C"/>
    <w:rsid w:val="00F12414"/>
    <w:rsid w:val="00F94C0D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2B1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30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302B1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C302B1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C302B1"/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F94C0D"/>
    <w:rPr>
      <w:rFonts w:ascii="Calibri" w:eastAsia="Calibri" w:hAnsi="Calibri" w:cs="Calibri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A61E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E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1E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E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2B1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30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302B1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C302B1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C302B1"/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F94C0D"/>
    <w:rPr>
      <w:rFonts w:ascii="Calibri" w:eastAsia="Calibri" w:hAnsi="Calibri" w:cs="Calibri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A61E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E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1E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E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zzcg.me/uploads/Zakon_o_bezbjednosti_organizaciji_i_efikasnosti_eljeznikog_prevozaSl1201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icg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avka@zicg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2020-08-07T08:21:00Z</cp:lastPrinted>
  <dcterms:created xsi:type="dcterms:W3CDTF">2020-09-07T11:48:00Z</dcterms:created>
  <dcterms:modified xsi:type="dcterms:W3CDTF">2020-09-07T11:48:00Z</dcterms:modified>
</cp:coreProperties>
</file>